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b/>
          <w:bCs/>
        </w:rPr>
      </w:pPr>
      <w:r>
        <w:rPr>
          <w:rFonts w:hint="eastAsia"/>
          <w:b/>
          <w:bCs/>
        </w:rPr>
        <w:t>临夏回族自治州人民政府办公室关于印发《临夏州特种设备</w:t>
      </w:r>
    </w:p>
    <w:p>
      <w:pPr>
        <w:ind w:firstLine="0" w:firstLineChars="0"/>
        <w:jc w:val="center"/>
        <w:rPr>
          <w:rFonts w:hint="eastAsia"/>
          <w:b/>
          <w:bCs/>
        </w:rPr>
      </w:pPr>
      <w:r>
        <w:rPr>
          <w:rFonts w:hint="eastAsia"/>
          <w:b/>
          <w:bCs/>
        </w:rPr>
        <w:t>安全事故应急预案（试行）》的通知</w:t>
      </w:r>
    </w:p>
    <w:p>
      <w:pPr>
        <w:ind w:firstLine="0" w:firstLineChars="0"/>
        <w:jc w:val="center"/>
        <w:rPr>
          <w:rFonts w:hint="eastAsia"/>
          <w:b/>
          <w:bCs/>
        </w:rPr>
      </w:pPr>
    </w:p>
    <w:p>
      <w:pPr>
        <w:ind w:firstLine="0" w:firstLineChars="0"/>
        <w:jc w:val="center"/>
        <w:rPr>
          <w:rFonts w:hint="eastAsia"/>
        </w:rPr>
      </w:pPr>
      <w:r>
        <w:rPr>
          <w:rFonts w:hint="eastAsia"/>
        </w:rPr>
        <w:t>临州办发〔2020〕101号</w:t>
      </w:r>
      <w:r>
        <w:rPr>
          <w:rFonts w:hint="eastAsia"/>
          <w:lang w:val="en-US" w:eastAsia="zh-CN"/>
        </w:rPr>
        <w:t xml:space="preserve">   </w:t>
      </w:r>
      <w:r>
        <w:rPr>
          <w:rFonts w:hint="eastAsia"/>
        </w:rPr>
        <w:t> 2</w:t>
      </w:r>
      <w:r>
        <w:rPr>
          <w:rFonts w:hint="eastAsia"/>
        </w:rPr>
        <w:t>020年12月17日</w:t>
      </w:r>
    </w:p>
    <w:p>
      <w:pPr>
        <w:ind w:firstLine="0" w:firstLineChars="0"/>
        <w:jc w:val="center"/>
        <w:rPr>
          <w:rFonts w:hint="eastAsia"/>
          <w:b/>
          <w:bCs/>
        </w:rPr>
      </w:pPr>
    </w:p>
    <w:p>
      <w:pPr>
        <w:ind w:firstLine="0" w:firstLineChars="0"/>
        <w:rPr>
          <w:rFonts w:hint="eastAsia"/>
        </w:rPr>
      </w:pPr>
      <w:r>
        <w:rPr>
          <w:rFonts w:hint="eastAsia"/>
        </w:rPr>
        <w:t>各县（市）人民政府，州直各有关单位：</w:t>
      </w:r>
    </w:p>
    <w:p>
      <w:pPr>
        <w:ind w:firstLine="420" w:firstLineChars="0"/>
        <w:rPr>
          <w:rFonts w:hint="eastAsia"/>
        </w:rPr>
      </w:pPr>
      <w:r>
        <w:rPr>
          <w:rFonts w:hint="eastAsia"/>
        </w:rPr>
        <w:t>现将《临夏州特种设备安全事故应急预案（试行）》印发给你们，请结合各自实际，认真组织实施</w:t>
      </w:r>
    </w:p>
    <w:p>
      <w:pPr>
        <w:ind w:firstLine="420" w:firstLineChars="0"/>
        <w:rPr>
          <w:rFonts w:hint="eastAsia"/>
        </w:rPr>
      </w:pPr>
    </w:p>
    <w:p>
      <w:pPr>
        <w:ind w:firstLine="0" w:firstLineChars="0"/>
        <w:jc w:val="center"/>
        <w:rPr>
          <w:rFonts w:hint="eastAsia"/>
          <w:b/>
          <w:bCs/>
        </w:rPr>
      </w:pPr>
      <w:r>
        <w:rPr>
          <w:rFonts w:hint="eastAsia"/>
          <w:b/>
          <w:bCs/>
        </w:rPr>
        <w:t>临夏州特种设备安全事故应急预案（试行）</w:t>
      </w:r>
    </w:p>
    <w:p>
      <w:pPr>
        <w:ind w:firstLine="420" w:firstLineChars="0"/>
        <w:rPr>
          <w:rFonts w:hint="eastAsia"/>
        </w:rPr>
      </w:pPr>
    </w:p>
    <w:p>
      <w:pPr>
        <w:ind w:firstLine="0" w:firstLineChars="0"/>
        <w:rPr>
          <w:rFonts w:hint="eastAsia"/>
        </w:rPr>
      </w:pPr>
      <w:r>
        <w:rPr>
          <w:rFonts w:hint="eastAsia"/>
          <w:lang w:eastAsia="zh-CN"/>
        </w:rPr>
        <w:t>　　</w:t>
      </w:r>
      <w:r>
        <w:rPr>
          <w:rFonts w:hint="eastAsia"/>
        </w:rPr>
        <w:t>1.总则</w:t>
      </w:r>
    </w:p>
    <w:p>
      <w:pPr>
        <w:ind w:firstLine="0" w:firstLineChars="0"/>
        <w:rPr>
          <w:rFonts w:hint="eastAsia"/>
        </w:rPr>
      </w:pPr>
      <w:r>
        <w:rPr>
          <w:rFonts w:hint="eastAsia"/>
          <w:lang w:eastAsia="zh-CN"/>
        </w:rPr>
        <w:t>　　</w:t>
      </w:r>
      <w:r>
        <w:rPr>
          <w:rFonts w:hint="eastAsia"/>
        </w:rPr>
        <w:t>1.1.编制目的</w:t>
      </w:r>
    </w:p>
    <w:p>
      <w:pPr>
        <w:ind w:firstLine="0" w:firstLineChars="0"/>
        <w:rPr>
          <w:rFonts w:hint="eastAsia"/>
        </w:rPr>
      </w:pPr>
      <w:r>
        <w:rPr>
          <w:rFonts w:hint="eastAsia"/>
          <w:lang w:eastAsia="zh-CN"/>
        </w:rPr>
        <w:t>　　</w:t>
      </w:r>
      <w:r>
        <w:rPr>
          <w:rFonts w:hint="eastAsia"/>
        </w:rPr>
        <w:t>规范和加强我州特种设备安全事故应急救援工作，使应急救援安全、有序、科学、高效地实施，及时控制和消除突发性事故危害，最大限度减少事故造成的人员伤亡和经济损失，维护社会的安定和正常秩序，特制定本预案。</w:t>
      </w:r>
    </w:p>
    <w:p>
      <w:pPr>
        <w:ind w:firstLine="0" w:firstLineChars="0"/>
        <w:rPr>
          <w:rFonts w:hint="eastAsia"/>
        </w:rPr>
      </w:pPr>
      <w:r>
        <w:rPr>
          <w:rFonts w:hint="eastAsia"/>
          <w:lang w:eastAsia="zh-CN"/>
        </w:rPr>
        <w:t>　　</w:t>
      </w:r>
      <w:r>
        <w:rPr>
          <w:rFonts w:hint="eastAsia"/>
        </w:rPr>
        <w:t>1.2.编制依据</w:t>
      </w:r>
    </w:p>
    <w:p>
      <w:pPr>
        <w:ind w:firstLine="0" w:firstLineChars="0"/>
        <w:rPr>
          <w:rFonts w:hint="eastAsia"/>
        </w:rPr>
      </w:pPr>
      <w:r>
        <w:rPr>
          <w:rFonts w:hint="eastAsia"/>
          <w:lang w:eastAsia="zh-CN"/>
        </w:rPr>
        <w:t>　　</w:t>
      </w:r>
      <w:r>
        <w:rPr>
          <w:rFonts w:hint="eastAsia"/>
        </w:rPr>
        <w:t>《中华人民共和国突发事件应对法》、《中华人民共和国安全生产法》、《中华人民共和国特种设备安全法》、《特种设备安全监察条例》、《特种设备安全事故报告和调查处理规定》、《市场监管突发事件应急管理办法》、《甘肃省突发公共事件总体应急预案》、《甘肃省实施〈中华人民共和国突发事件应对法〉办法》、《甘肃省特种设备安全事故应急预案》、《临夏州突发公共事件总体应急预案》、《临夏州重特大安全生产事故应急预案》、《临夏州危险化学品安全生产事故应急预案》。</w:t>
      </w:r>
    </w:p>
    <w:p>
      <w:pPr>
        <w:ind w:firstLine="0" w:firstLineChars="0"/>
        <w:rPr>
          <w:rFonts w:hint="eastAsia"/>
        </w:rPr>
      </w:pPr>
      <w:r>
        <w:rPr>
          <w:rFonts w:hint="eastAsia"/>
          <w:lang w:eastAsia="zh-CN"/>
        </w:rPr>
        <w:t>　　</w:t>
      </w:r>
      <w:r>
        <w:rPr>
          <w:rFonts w:hint="eastAsia"/>
        </w:rPr>
        <w:t>1.3.适用范围</w:t>
      </w:r>
    </w:p>
    <w:p>
      <w:pPr>
        <w:ind w:firstLine="0" w:firstLineChars="0"/>
        <w:rPr>
          <w:rFonts w:hint="eastAsia"/>
        </w:rPr>
      </w:pPr>
      <w:r>
        <w:rPr>
          <w:rFonts w:hint="eastAsia"/>
          <w:lang w:eastAsia="zh-CN"/>
        </w:rPr>
        <w:t>　　</w:t>
      </w:r>
      <w:r>
        <w:rPr>
          <w:rFonts w:hint="eastAsia"/>
        </w:rPr>
        <w:t xml:space="preserve">本预案适用于我州行政区域内在特种设备生产（含制造、安装、改造、维修）、经营、使用和检验检测过程中发生的特种设备事故。 </w:t>
      </w:r>
    </w:p>
    <w:p>
      <w:pPr>
        <w:ind w:firstLine="0" w:firstLineChars="0"/>
        <w:rPr>
          <w:rFonts w:hint="eastAsia"/>
        </w:rPr>
      </w:pPr>
      <w:r>
        <w:rPr>
          <w:rFonts w:hint="eastAsia"/>
          <w:lang w:eastAsia="zh-CN"/>
        </w:rPr>
        <w:t>　　</w:t>
      </w:r>
      <w:r>
        <w:rPr>
          <w:rFonts w:hint="eastAsia"/>
        </w:rPr>
        <w:t>1.4.工作原则</w:t>
      </w:r>
    </w:p>
    <w:p>
      <w:pPr>
        <w:ind w:firstLine="0" w:firstLineChars="0"/>
        <w:rPr>
          <w:rFonts w:hint="eastAsia"/>
        </w:rPr>
      </w:pPr>
      <w:r>
        <w:rPr>
          <w:rFonts w:hint="eastAsia"/>
          <w:lang w:eastAsia="zh-CN"/>
        </w:rPr>
        <w:t>　　</w:t>
      </w:r>
      <w:r>
        <w:rPr>
          <w:rFonts w:hint="eastAsia"/>
        </w:rPr>
        <w:t>特种设备安全事故应急救援工作坚持“以人为本”的理念和“安全第一、预防为主”的方针，按照“管行业必须管安全、管业务必须管安全、管生产经营必须管安全”的责任制体系要求，贯彻统一领导、分级管理、条块结合、以块为主、单位自救和社会救援相结合的原则，应急救援体系力求职责明确、规范有序、结构完整、功能全面、反应灵敏、运转高效。</w:t>
      </w:r>
    </w:p>
    <w:p>
      <w:pPr>
        <w:ind w:firstLine="0" w:firstLineChars="0"/>
        <w:rPr>
          <w:rFonts w:hint="eastAsia"/>
        </w:rPr>
      </w:pPr>
      <w:r>
        <w:rPr>
          <w:rFonts w:hint="eastAsia"/>
          <w:lang w:eastAsia="zh-CN"/>
        </w:rPr>
        <w:t>　　</w:t>
      </w:r>
      <w:r>
        <w:rPr>
          <w:rFonts w:hint="eastAsia"/>
        </w:rPr>
        <w:t>1.5.分类分级</w:t>
      </w:r>
    </w:p>
    <w:p>
      <w:pPr>
        <w:ind w:firstLine="0" w:firstLineChars="0"/>
        <w:rPr>
          <w:rFonts w:hint="eastAsia"/>
        </w:rPr>
      </w:pPr>
      <w:r>
        <w:rPr>
          <w:rFonts w:hint="eastAsia"/>
          <w:lang w:eastAsia="zh-CN"/>
        </w:rPr>
        <w:t>　　</w:t>
      </w:r>
      <w:r>
        <w:rPr>
          <w:rFonts w:hint="eastAsia"/>
        </w:rPr>
        <w:t>按照特种设备安全事故的严重程度、可控情况和影响范围，依据《特种设备安全监察条例》规定，特种设备安全事故由低到高划分为Ⅳ级（一般事故）、Ⅲ级（较大事故）、Ⅱ级（重大事故）、Ⅰ级（特别重大事故）。</w:t>
      </w:r>
    </w:p>
    <w:p>
      <w:pPr>
        <w:ind w:firstLine="0" w:firstLineChars="0"/>
        <w:rPr>
          <w:rFonts w:hint="eastAsia"/>
        </w:rPr>
      </w:pPr>
      <w:r>
        <w:rPr>
          <w:rFonts w:hint="eastAsia"/>
          <w:lang w:eastAsia="zh-CN"/>
        </w:rPr>
        <w:t>　　</w:t>
      </w:r>
      <w:r>
        <w:rPr>
          <w:rFonts w:hint="eastAsia"/>
        </w:rPr>
        <w:t>1.5.1.有下列情形之一的为Ⅳ级（一般事故）：</w:t>
      </w:r>
    </w:p>
    <w:p>
      <w:pPr>
        <w:ind w:firstLine="0" w:firstLineChars="0"/>
        <w:rPr>
          <w:rFonts w:hint="eastAsia"/>
        </w:rPr>
      </w:pPr>
      <w:r>
        <w:rPr>
          <w:rFonts w:hint="eastAsia"/>
          <w:lang w:eastAsia="zh-CN"/>
        </w:rPr>
        <w:t>　　</w:t>
      </w:r>
      <w:r>
        <w:rPr>
          <w:rFonts w:hint="eastAsia"/>
        </w:rPr>
        <w:t>（1）特种设备安全事故造成3人以下死亡，或者10人以下重伤（包括急性工业中毒，下同），或者1万元以上1000万元以下直接经济损失的；</w:t>
      </w:r>
    </w:p>
    <w:p>
      <w:pPr>
        <w:ind w:firstLine="0" w:firstLineChars="0"/>
        <w:rPr>
          <w:rFonts w:hint="eastAsia"/>
        </w:rPr>
      </w:pPr>
      <w:r>
        <w:rPr>
          <w:rFonts w:hint="eastAsia"/>
          <w:lang w:eastAsia="zh-CN"/>
        </w:rPr>
        <w:t>　　</w:t>
      </w:r>
      <w:r>
        <w:rPr>
          <w:rFonts w:hint="eastAsia"/>
        </w:rPr>
        <w:t>（2）压力容器、压力管道有毒介质泄漏，造成500人以上1万人以下转移的；</w:t>
      </w:r>
    </w:p>
    <w:p>
      <w:pPr>
        <w:ind w:firstLine="0" w:firstLineChars="0"/>
        <w:rPr>
          <w:rFonts w:hint="eastAsia"/>
        </w:rPr>
      </w:pPr>
      <w:r>
        <w:rPr>
          <w:rFonts w:hint="eastAsia"/>
          <w:lang w:eastAsia="zh-CN"/>
        </w:rPr>
        <w:t>　　</w:t>
      </w:r>
      <w:r>
        <w:rPr>
          <w:rFonts w:hint="eastAsia"/>
        </w:rPr>
        <w:t>（3）电梯轿厢滞留人员2小时以上的；</w:t>
      </w:r>
    </w:p>
    <w:p>
      <w:pPr>
        <w:ind w:firstLine="0" w:firstLineChars="0"/>
        <w:rPr>
          <w:rFonts w:hint="eastAsia"/>
        </w:rPr>
      </w:pPr>
      <w:r>
        <w:rPr>
          <w:rFonts w:hint="eastAsia"/>
          <w:lang w:eastAsia="zh-CN"/>
        </w:rPr>
        <w:t>　　</w:t>
      </w:r>
      <w:r>
        <w:rPr>
          <w:rFonts w:hint="eastAsia"/>
        </w:rPr>
        <w:t>（4）起重机械主要受力结构件折断或者起升机构坠落的；</w:t>
      </w:r>
    </w:p>
    <w:p>
      <w:pPr>
        <w:ind w:firstLine="0" w:firstLineChars="0"/>
        <w:rPr>
          <w:rFonts w:hint="eastAsia"/>
        </w:rPr>
      </w:pPr>
      <w:r>
        <w:rPr>
          <w:rFonts w:hint="eastAsia"/>
          <w:lang w:eastAsia="zh-CN"/>
        </w:rPr>
        <w:t>　　</w:t>
      </w:r>
      <w:r>
        <w:rPr>
          <w:rFonts w:hint="eastAsia"/>
        </w:rPr>
        <w:t>（5）客运索道高空滞留人员3.5小时以上12小时以下的；</w:t>
      </w:r>
    </w:p>
    <w:p>
      <w:pPr>
        <w:ind w:firstLine="0" w:firstLineChars="0"/>
        <w:rPr>
          <w:rFonts w:hint="eastAsia"/>
        </w:rPr>
      </w:pPr>
      <w:r>
        <w:rPr>
          <w:rFonts w:hint="eastAsia"/>
          <w:lang w:eastAsia="zh-CN"/>
        </w:rPr>
        <w:t>　　</w:t>
      </w:r>
      <w:r>
        <w:rPr>
          <w:rFonts w:hint="eastAsia"/>
        </w:rPr>
        <w:t>（6）大型游乐设施高空滞留人员1小时以上12小时以下的。</w:t>
      </w:r>
    </w:p>
    <w:p>
      <w:pPr>
        <w:ind w:firstLine="0" w:firstLineChars="0"/>
        <w:rPr>
          <w:rFonts w:hint="eastAsia"/>
        </w:rPr>
      </w:pPr>
      <w:r>
        <w:rPr>
          <w:rFonts w:hint="eastAsia"/>
          <w:lang w:eastAsia="zh-CN"/>
        </w:rPr>
        <w:t>　　</w:t>
      </w:r>
      <w:r>
        <w:rPr>
          <w:rFonts w:hint="eastAsia"/>
        </w:rPr>
        <w:t>1.5.2.有下列情形之一的为Ⅲ级（较大事故）：</w:t>
      </w:r>
    </w:p>
    <w:p>
      <w:pPr>
        <w:ind w:firstLine="0" w:firstLineChars="0"/>
        <w:rPr>
          <w:rFonts w:hint="eastAsia"/>
        </w:rPr>
      </w:pPr>
      <w:r>
        <w:rPr>
          <w:rFonts w:hint="eastAsia"/>
          <w:lang w:eastAsia="zh-CN"/>
        </w:rPr>
        <w:t>　　</w:t>
      </w:r>
      <w:r>
        <w:rPr>
          <w:rFonts w:hint="eastAsia"/>
        </w:rPr>
        <w:t>（1）特种设备安全事故造成3人以上10人以下死亡，或者10人以上50人以下重伤，或者1000万元以上5000万元以下直接经济损失的；</w:t>
      </w:r>
    </w:p>
    <w:p>
      <w:pPr>
        <w:ind w:firstLine="0" w:firstLineChars="0"/>
        <w:rPr>
          <w:rFonts w:hint="eastAsia"/>
        </w:rPr>
      </w:pPr>
      <w:r>
        <w:rPr>
          <w:rFonts w:hint="eastAsia"/>
          <w:lang w:eastAsia="zh-CN"/>
        </w:rPr>
        <w:t>　　</w:t>
      </w:r>
      <w:r>
        <w:rPr>
          <w:rFonts w:hint="eastAsia"/>
        </w:rPr>
        <w:t>（2）锅炉、压力容器、压力管道爆炸的；</w:t>
      </w:r>
    </w:p>
    <w:p>
      <w:pPr>
        <w:ind w:firstLine="0" w:firstLineChars="0"/>
        <w:rPr>
          <w:rFonts w:hint="eastAsia"/>
        </w:rPr>
      </w:pPr>
      <w:r>
        <w:rPr>
          <w:rFonts w:hint="eastAsia"/>
          <w:lang w:eastAsia="zh-CN"/>
        </w:rPr>
        <w:t>　　</w:t>
      </w:r>
      <w:r>
        <w:rPr>
          <w:rFonts w:hint="eastAsia"/>
        </w:rPr>
        <w:t>（3）压力容器、压力管道有毒介质泄漏，造成1万人以上5万人以下转移的；</w:t>
      </w:r>
    </w:p>
    <w:p>
      <w:pPr>
        <w:ind w:firstLine="0" w:firstLineChars="0"/>
        <w:rPr>
          <w:rFonts w:hint="eastAsia"/>
        </w:rPr>
      </w:pPr>
      <w:r>
        <w:rPr>
          <w:rFonts w:hint="eastAsia"/>
          <w:lang w:eastAsia="zh-CN"/>
        </w:rPr>
        <w:t>　　</w:t>
      </w:r>
      <w:r>
        <w:rPr>
          <w:rFonts w:hint="eastAsia"/>
        </w:rPr>
        <w:t>（4）起重机械整体倾覆的；</w:t>
      </w:r>
    </w:p>
    <w:p>
      <w:pPr>
        <w:ind w:firstLine="0" w:firstLineChars="0"/>
        <w:rPr>
          <w:rFonts w:hint="eastAsia"/>
        </w:rPr>
      </w:pPr>
      <w:r>
        <w:rPr>
          <w:rFonts w:hint="eastAsia"/>
          <w:lang w:eastAsia="zh-CN"/>
        </w:rPr>
        <w:t>　　</w:t>
      </w:r>
      <w:r>
        <w:rPr>
          <w:rFonts w:hint="eastAsia"/>
        </w:rPr>
        <w:t>（5）客运索道、大型游乐设施高空滞留人员12小时以上的。</w:t>
      </w:r>
    </w:p>
    <w:p>
      <w:pPr>
        <w:ind w:firstLine="0" w:firstLineChars="0"/>
        <w:rPr>
          <w:rFonts w:hint="eastAsia"/>
        </w:rPr>
      </w:pPr>
      <w:r>
        <w:rPr>
          <w:rFonts w:hint="eastAsia"/>
          <w:lang w:eastAsia="zh-CN"/>
        </w:rPr>
        <w:t>　　</w:t>
      </w:r>
      <w:r>
        <w:rPr>
          <w:rFonts w:hint="eastAsia"/>
        </w:rPr>
        <w:t>1.5.3.有下列情形之一的为Ⅱ级（重大事故）：</w:t>
      </w:r>
    </w:p>
    <w:p>
      <w:pPr>
        <w:ind w:firstLine="0" w:firstLineChars="0"/>
        <w:rPr>
          <w:rFonts w:hint="eastAsia"/>
        </w:rPr>
      </w:pPr>
      <w:r>
        <w:rPr>
          <w:rFonts w:hint="eastAsia"/>
          <w:lang w:eastAsia="zh-CN"/>
        </w:rPr>
        <w:t>　　</w:t>
      </w:r>
      <w:r>
        <w:rPr>
          <w:rFonts w:hint="eastAsia"/>
        </w:rPr>
        <w:t>（1）特种设备安全事故造成10人以上30人以下死亡，或者50人以上100人以下重伤，或者5000万元以上1亿元以下直接经济损失的；</w:t>
      </w:r>
    </w:p>
    <w:p>
      <w:pPr>
        <w:ind w:firstLine="0" w:firstLineChars="0"/>
        <w:rPr>
          <w:rFonts w:hint="eastAsia"/>
        </w:rPr>
      </w:pPr>
      <w:r>
        <w:rPr>
          <w:rFonts w:hint="eastAsia"/>
          <w:lang w:eastAsia="zh-CN"/>
        </w:rPr>
        <w:t>　　</w:t>
      </w:r>
      <w:r>
        <w:rPr>
          <w:rFonts w:hint="eastAsia"/>
        </w:rPr>
        <w:t>（2）600兆瓦以上锅炉因安全故障中断运行240小时以上的；</w:t>
      </w:r>
    </w:p>
    <w:p>
      <w:pPr>
        <w:ind w:firstLine="0" w:firstLineChars="0"/>
        <w:rPr>
          <w:rFonts w:hint="eastAsia"/>
        </w:rPr>
      </w:pPr>
      <w:r>
        <w:rPr>
          <w:rFonts w:hint="eastAsia"/>
          <w:lang w:eastAsia="zh-CN"/>
        </w:rPr>
        <w:t>　　</w:t>
      </w:r>
      <w:r>
        <w:rPr>
          <w:rFonts w:hint="eastAsia"/>
        </w:rPr>
        <w:t>（3）压力容器、压力管道有毒介质泄漏，造成5万人以上 15 万人以下转移的；</w:t>
      </w:r>
    </w:p>
    <w:p>
      <w:pPr>
        <w:ind w:firstLine="0" w:firstLineChars="0"/>
        <w:rPr>
          <w:rFonts w:hint="eastAsia"/>
        </w:rPr>
      </w:pPr>
      <w:r>
        <w:rPr>
          <w:rFonts w:hint="eastAsia"/>
          <w:lang w:eastAsia="zh-CN"/>
        </w:rPr>
        <w:t>　　</w:t>
      </w:r>
      <w:r>
        <w:rPr>
          <w:rFonts w:hint="eastAsia"/>
        </w:rPr>
        <w:t>（4）客运索道、大型游乐设施高空滞留100人以上并且时间在24小时以上48小时以下的。</w:t>
      </w:r>
    </w:p>
    <w:p>
      <w:pPr>
        <w:ind w:firstLine="0" w:firstLineChars="0"/>
        <w:rPr>
          <w:rFonts w:hint="eastAsia"/>
        </w:rPr>
      </w:pPr>
      <w:r>
        <w:rPr>
          <w:rFonts w:hint="eastAsia"/>
          <w:lang w:eastAsia="zh-CN"/>
        </w:rPr>
        <w:t>　　</w:t>
      </w:r>
      <w:r>
        <w:rPr>
          <w:rFonts w:hint="eastAsia"/>
        </w:rPr>
        <w:t>1.5.4.有下列情形之一的为Ⅰ级（特别重大事故）：</w:t>
      </w:r>
    </w:p>
    <w:p>
      <w:pPr>
        <w:ind w:firstLine="0" w:firstLineChars="0"/>
        <w:rPr>
          <w:rFonts w:hint="eastAsia"/>
        </w:rPr>
      </w:pPr>
      <w:r>
        <w:rPr>
          <w:rFonts w:hint="eastAsia"/>
          <w:lang w:eastAsia="zh-CN"/>
        </w:rPr>
        <w:t>　　</w:t>
      </w:r>
      <w:r>
        <w:rPr>
          <w:rFonts w:hint="eastAsia"/>
        </w:rPr>
        <w:t>（1）特种设备安全事故造成30人以上死亡，或者100人以上重伤，或者1亿元以上直接经济损失的；</w:t>
      </w:r>
    </w:p>
    <w:p>
      <w:pPr>
        <w:ind w:firstLine="0" w:firstLineChars="0"/>
        <w:rPr>
          <w:rFonts w:hint="eastAsia"/>
        </w:rPr>
      </w:pPr>
      <w:r>
        <w:rPr>
          <w:rFonts w:hint="eastAsia"/>
          <w:lang w:eastAsia="zh-CN"/>
        </w:rPr>
        <w:t>　　</w:t>
      </w:r>
      <w:r>
        <w:rPr>
          <w:rFonts w:hint="eastAsia"/>
        </w:rPr>
        <w:t>（2）600兆瓦以上锅炉爆炸的；</w:t>
      </w:r>
    </w:p>
    <w:p>
      <w:pPr>
        <w:ind w:firstLine="0" w:firstLineChars="0"/>
        <w:rPr>
          <w:rFonts w:hint="eastAsia"/>
        </w:rPr>
      </w:pPr>
      <w:r>
        <w:rPr>
          <w:rFonts w:hint="eastAsia"/>
          <w:lang w:eastAsia="zh-CN"/>
        </w:rPr>
        <w:t>　　</w:t>
      </w:r>
      <w:r>
        <w:rPr>
          <w:rFonts w:hint="eastAsia"/>
        </w:rPr>
        <w:t>（3）压力容器、压力管道有毒介质泄漏，造成15万人以上转移的；</w:t>
      </w:r>
    </w:p>
    <w:p>
      <w:pPr>
        <w:ind w:firstLine="0" w:firstLineChars="0"/>
        <w:rPr>
          <w:rFonts w:hint="eastAsia"/>
        </w:rPr>
      </w:pPr>
      <w:r>
        <w:rPr>
          <w:rFonts w:hint="eastAsia"/>
          <w:lang w:eastAsia="zh-CN"/>
        </w:rPr>
        <w:t>　　</w:t>
      </w:r>
      <w:r>
        <w:rPr>
          <w:rFonts w:hint="eastAsia"/>
        </w:rPr>
        <w:t>（4）客运索道、大型游乐设施高空滞留100人以上并且时间在48小时以上的。</w:t>
      </w:r>
    </w:p>
    <w:p>
      <w:pPr>
        <w:ind w:firstLine="0" w:firstLineChars="0"/>
        <w:rPr>
          <w:rFonts w:hint="eastAsia"/>
        </w:rPr>
      </w:pPr>
      <w:r>
        <w:rPr>
          <w:rFonts w:hint="eastAsia"/>
          <w:lang w:eastAsia="zh-CN"/>
        </w:rPr>
        <w:t>　　</w:t>
      </w:r>
      <w:r>
        <w:rPr>
          <w:rFonts w:hint="eastAsia"/>
        </w:rPr>
        <w:t>1.6.应急预案体系</w:t>
      </w:r>
    </w:p>
    <w:p>
      <w:pPr>
        <w:ind w:firstLine="0" w:firstLineChars="0"/>
        <w:rPr>
          <w:rFonts w:hint="eastAsia"/>
        </w:rPr>
      </w:pPr>
      <w:r>
        <w:rPr>
          <w:rFonts w:hint="eastAsia"/>
          <w:lang w:eastAsia="zh-CN"/>
        </w:rPr>
        <w:t>　　</w:t>
      </w:r>
      <w:r>
        <w:rPr>
          <w:rFonts w:hint="eastAsia"/>
        </w:rPr>
        <w:t>全州特种设备应急预案体系包括：</w:t>
      </w:r>
    </w:p>
    <w:p>
      <w:pPr>
        <w:ind w:firstLine="0" w:firstLineChars="0"/>
        <w:rPr>
          <w:rFonts w:hint="eastAsia"/>
        </w:rPr>
      </w:pPr>
      <w:r>
        <w:rPr>
          <w:rFonts w:hint="eastAsia"/>
          <w:lang w:eastAsia="zh-CN"/>
        </w:rPr>
        <w:t>　　</w:t>
      </w:r>
      <w:r>
        <w:rPr>
          <w:rFonts w:hint="eastAsia"/>
        </w:rPr>
        <w:t>（1）特种设备安全事故专项应急预案，由州市场监管局牵头制定，报州政府批准后实施。</w:t>
      </w:r>
    </w:p>
    <w:p>
      <w:pPr>
        <w:ind w:firstLine="0" w:firstLineChars="0"/>
        <w:rPr>
          <w:rFonts w:hint="eastAsia"/>
        </w:rPr>
      </w:pPr>
      <w:r>
        <w:rPr>
          <w:rFonts w:hint="eastAsia"/>
          <w:lang w:eastAsia="zh-CN"/>
        </w:rPr>
        <w:t>　　</w:t>
      </w:r>
      <w:r>
        <w:rPr>
          <w:rFonts w:hint="eastAsia"/>
        </w:rPr>
        <w:t>（2）特种设备安全监管部门应急预案，由州市场监管局和有关单位制定印发，并报州政府备案。</w:t>
      </w:r>
    </w:p>
    <w:p>
      <w:pPr>
        <w:ind w:firstLine="0" w:firstLineChars="0"/>
        <w:rPr>
          <w:rFonts w:hint="eastAsia"/>
        </w:rPr>
      </w:pPr>
      <w:r>
        <w:rPr>
          <w:rFonts w:hint="eastAsia"/>
          <w:lang w:eastAsia="zh-CN"/>
        </w:rPr>
        <w:t>　　</w:t>
      </w:r>
      <w:r>
        <w:rPr>
          <w:rFonts w:hint="eastAsia"/>
        </w:rPr>
        <w:t>（3）县（市）及基层组织制定的特种设备安全事故应急预案，报上级人民政府备案。</w:t>
      </w:r>
    </w:p>
    <w:p>
      <w:pPr>
        <w:ind w:firstLine="0" w:firstLineChars="0"/>
        <w:rPr>
          <w:rFonts w:hint="eastAsia"/>
        </w:rPr>
      </w:pPr>
      <w:r>
        <w:rPr>
          <w:rFonts w:hint="eastAsia"/>
          <w:lang w:eastAsia="zh-CN"/>
        </w:rPr>
        <w:t>　　</w:t>
      </w:r>
      <w:r>
        <w:rPr>
          <w:rFonts w:hint="eastAsia"/>
        </w:rPr>
        <w:t>（4）企事业单位根据有关法律法规制定本单位的特种设备安全事故应急预案。</w:t>
      </w:r>
    </w:p>
    <w:p>
      <w:pPr>
        <w:ind w:firstLine="0" w:firstLineChars="0"/>
        <w:rPr>
          <w:rFonts w:hint="eastAsia"/>
        </w:rPr>
      </w:pPr>
      <w:r>
        <w:rPr>
          <w:rFonts w:hint="eastAsia"/>
          <w:lang w:eastAsia="zh-CN"/>
        </w:rPr>
        <w:t>　　</w:t>
      </w:r>
      <w:r>
        <w:rPr>
          <w:rFonts w:hint="eastAsia"/>
        </w:rPr>
        <w:t>（5）举办重大节庆、大型会展和文化体育等公众性聚集活动，主办单位按规定制定特种设备应急预案并报当地政府及市场监管等相关部门备案。</w:t>
      </w:r>
    </w:p>
    <w:p>
      <w:pPr>
        <w:ind w:firstLine="0" w:firstLineChars="0"/>
        <w:rPr>
          <w:rFonts w:hint="eastAsia"/>
        </w:rPr>
      </w:pPr>
      <w:r>
        <w:rPr>
          <w:rFonts w:hint="eastAsia"/>
          <w:lang w:eastAsia="zh-CN"/>
        </w:rPr>
        <w:t>　　</w:t>
      </w:r>
      <w:r>
        <w:rPr>
          <w:rFonts w:hint="eastAsia"/>
        </w:rPr>
        <w:t>（6）各类应急预案应当根据实际情况变化及时修订。</w:t>
      </w:r>
    </w:p>
    <w:p>
      <w:pPr>
        <w:ind w:firstLine="0" w:firstLineChars="0"/>
        <w:rPr>
          <w:rFonts w:hint="eastAsia"/>
        </w:rPr>
      </w:pPr>
      <w:r>
        <w:rPr>
          <w:rFonts w:hint="eastAsia"/>
          <w:lang w:eastAsia="zh-CN"/>
        </w:rPr>
        <w:t>　　</w:t>
      </w:r>
      <w:r>
        <w:rPr>
          <w:rFonts w:hint="eastAsia"/>
        </w:rPr>
        <w:t>2.组织体系</w:t>
      </w:r>
    </w:p>
    <w:p>
      <w:pPr>
        <w:ind w:firstLine="0" w:firstLineChars="0"/>
        <w:rPr>
          <w:rFonts w:hint="eastAsia"/>
        </w:rPr>
      </w:pPr>
      <w:r>
        <w:rPr>
          <w:rFonts w:hint="eastAsia"/>
          <w:lang w:eastAsia="zh-CN"/>
        </w:rPr>
        <w:t>　　</w:t>
      </w:r>
      <w:r>
        <w:rPr>
          <w:rFonts w:hint="eastAsia"/>
        </w:rPr>
        <w:t>2.1.领导机构</w:t>
      </w:r>
    </w:p>
    <w:p>
      <w:pPr>
        <w:ind w:firstLine="0" w:firstLineChars="0"/>
        <w:rPr>
          <w:rFonts w:hint="eastAsia"/>
        </w:rPr>
      </w:pPr>
      <w:r>
        <w:rPr>
          <w:rFonts w:hint="eastAsia"/>
          <w:lang w:eastAsia="zh-CN"/>
        </w:rPr>
        <w:t>　　</w:t>
      </w:r>
      <w:r>
        <w:rPr>
          <w:rFonts w:hint="eastAsia"/>
        </w:rPr>
        <w:t>根据应急处置工作需要，成立临夏州特种设备安全事故应急指挥部（以下简称指挥部），州政府分管副州长为总指挥（按照事故发生的行业领域确定），州政府分管副秘书长、州市场监管局局长、州应急管理局局长为副总指挥，州委宣传部、州发改委、州公安局、州民政局、州财政局、州生态环境局、州住建局、州卫健委、州气象局等部门负责人以及事故发生地的县（市）人民政府、事故发生单位行业主管部门（单位）主要负责人为成员。根据事故处置工作需要，可增加相关部门或县（市）为成员单位。</w:t>
      </w:r>
    </w:p>
    <w:p>
      <w:pPr>
        <w:ind w:firstLine="0" w:firstLineChars="0"/>
        <w:rPr>
          <w:rFonts w:hint="eastAsia"/>
        </w:rPr>
      </w:pPr>
      <w:r>
        <w:rPr>
          <w:rFonts w:hint="eastAsia"/>
          <w:lang w:eastAsia="zh-CN"/>
        </w:rPr>
        <w:t>　　</w:t>
      </w:r>
      <w:r>
        <w:rPr>
          <w:rFonts w:hint="eastAsia"/>
        </w:rPr>
        <w:t>2.2.指挥部职责</w:t>
      </w:r>
    </w:p>
    <w:p>
      <w:pPr>
        <w:ind w:firstLine="0" w:firstLineChars="0"/>
        <w:rPr>
          <w:rFonts w:hint="eastAsia"/>
        </w:rPr>
      </w:pPr>
      <w:r>
        <w:rPr>
          <w:rFonts w:hint="eastAsia"/>
          <w:lang w:eastAsia="zh-CN"/>
        </w:rPr>
        <w:t>　　</w:t>
      </w:r>
      <w:r>
        <w:rPr>
          <w:rFonts w:hint="eastAsia"/>
        </w:rPr>
        <w:t>（1）贯彻落实州应急领导机构和州突发公共事件应急委员会的决定，统一领导全州特种设备安全事故应急救援工作；</w:t>
      </w:r>
    </w:p>
    <w:p>
      <w:pPr>
        <w:ind w:firstLine="0" w:firstLineChars="0"/>
        <w:rPr>
          <w:rFonts w:hint="eastAsia"/>
        </w:rPr>
      </w:pPr>
      <w:r>
        <w:rPr>
          <w:rFonts w:hint="eastAsia"/>
          <w:lang w:eastAsia="zh-CN"/>
        </w:rPr>
        <w:t>　　</w:t>
      </w:r>
      <w:r>
        <w:rPr>
          <w:rFonts w:hint="eastAsia"/>
        </w:rPr>
        <w:t>（2）负责县级人民政府应急救援难以控制的特种设备安全事故灾害的应急救援指挥工作；</w:t>
      </w:r>
    </w:p>
    <w:p>
      <w:pPr>
        <w:ind w:firstLine="0" w:firstLineChars="0"/>
        <w:rPr>
          <w:rFonts w:hint="eastAsia"/>
        </w:rPr>
      </w:pPr>
      <w:r>
        <w:rPr>
          <w:rFonts w:hint="eastAsia"/>
          <w:lang w:eastAsia="zh-CN"/>
        </w:rPr>
        <w:t>　　</w:t>
      </w:r>
      <w:r>
        <w:rPr>
          <w:rFonts w:hint="eastAsia"/>
        </w:rPr>
        <w:t>（3）针对危害程度、抢险救援和善后处理状况，协调调集州内各类资源，请求上级支援。</w:t>
      </w:r>
    </w:p>
    <w:p>
      <w:pPr>
        <w:ind w:firstLine="0" w:firstLineChars="0"/>
        <w:rPr>
          <w:rFonts w:hint="eastAsia"/>
        </w:rPr>
      </w:pPr>
      <w:r>
        <w:rPr>
          <w:rFonts w:hint="eastAsia"/>
          <w:lang w:eastAsia="zh-CN"/>
        </w:rPr>
        <w:t>　　</w:t>
      </w:r>
      <w:r>
        <w:rPr>
          <w:rFonts w:hint="eastAsia"/>
        </w:rPr>
        <w:t>（4）决定启动州特种设备安全事故应急预案，实施协调指挥。</w:t>
      </w:r>
    </w:p>
    <w:p>
      <w:pPr>
        <w:ind w:firstLine="0" w:firstLineChars="0"/>
        <w:rPr>
          <w:rFonts w:hint="eastAsia"/>
        </w:rPr>
      </w:pPr>
      <w:r>
        <w:rPr>
          <w:rFonts w:hint="eastAsia"/>
          <w:lang w:eastAsia="zh-CN"/>
        </w:rPr>
        <w:t>　　</w:t>
      </w:r>
      <w:r>
        <w:rPr>
          <w:rFonts w:hint="eastAsia"/>
        </w:rPr>
        <w:t>2.3.工作机构</w:t>
      </w:r>
    </w:p>
    <w:p>
      <w:pPr>
        <w:ind w:firstLine="0" w:firstLineChars="0"/>
        <w:rPr>
          <w:rFonts w:hint="eastAsia"/>
        </w:rPr>
      </w:pPr>
      <w:r>
        <w:rPr>
          <w:rFonts w:hint="eastAsia"/>
          <w:lang w:eastAsia="zh-CN"/>
        </w:rPr>
        <w:t>　　</w:t>
      </w:r>
      <w:r>
        <w:rPr>
          <w:rFonts w:hint="eastAsia"/>
        </w:rPr>
        <w:t>指挥部下设办公室，办公室设在州市场监管局，办公室主任由州市场监管局局长兼任，副主任由州市场监管局分管副局长兼任。办公室承担应急管理的日常工作和应急协调工作。</w:t>
      </w:r>
    </w:p>
    <w:p>
      <w:pPr>
        <w:ind w:firstLine="0" w:firstLineChars="0"/>
        <w:rPr>
          <w:rFonts w:hint="eastAsia"/>
        </w:rPr>
      </w:pPr>
      <w:r>
        <w:rPr>
          <w:rFonts w:hint="eastAsia"/>
          <w:lang w:eastAsia="zh-CN"/>
        </w:rPr>
        <w:t>　　</w:t>
      </w:r>
      <w:r>
        <w:rPr>
          <w:rFonts w:hint="eastAsia"/>
        </w:rPr>
        <w:t>（1）负责组织指导全州特种设备安全事故应急救援体系建设，指导和检查各县（市）特种设备安全事故应急救援体系建设工作；</w:t>
      </w:r>
    </w:p>
    <w:p>
      <w:pPr>
        <w:ind w:firstLine="0" w:firstLineChars="0"/>
        <w:rPr>
          <w:rFonts w:hint="eastAsia"/>
        </w:rPr>
      </w:pPr>
      <w:r>
        <w:rPr>
          <w:rFonts w:hint="eastAsia"/>
          <w:lang w:eastAsia="zh-CN"/>
        </w:rPr>
        <w:t>　　</w:t>
      </w:r>
      <w:r>
        <w:rPr>
          <w:rFonts w:hint="eastAsia"/>
        </w:rPr>
        <w:t>（2）负责收集特种设备安全事故信息、事故应急救援信息，并进行分析，提出预测和预警建议；</w:t>
      </w:r>
    </w:p>
    <w:p>
      <w:pPr>
        <w:ind w:firstLine="0" w:firstLineChars="0"/>
        <w:rPr>
          <w:rFonts w:hint="eastAsia"/>
        </w:rPr>
      </w:pPr>
      <w:r>
        <w:rPr>
          <w:rFonts w:hint="eastAsia"/>
          <w:lang w:eastAsia="zh-CN"/>
        </w:rPr>
        <w:t>　　</w:t>
      </w:r>
      <w:r>
        <w:rPr>
          <w:rFonts w:hint="eastAsia"/>
        </w:rPr>
        <w:t>（3）针对有可能发生安全事故的特种设备，组织编制专项特种设备安全事故应急救援专业指导书；</w:t>
      </w:r>
    </w:p>
    <w:p>
      <w:pPr>
        <w:ind w:firstLine="0" w:firstLineChars="0"/>
        <w:rPr>
          <w:rFonts w:hint="eastAsia"/>
        </w:rPr>
      </w:pPr>
      <w:r>
        <w:rPr>
          <w:rFonts w:hint="eastAsia"/>
          <w:lang w:eastAsia="zh-CN"/>
        </w:rPr>
        <w:t>　　</w:t>
      </w:r>
      <w:r>
        <w:rPr>
          <w:rFonts w:hint="eastAsia"/>
        </w:rPr>
        <w:t>（4）组建专业应急救援队伍、专家组，建立和维护全州特种设备安全事故应急救援机构、队伍、专家、预案、技术装备等信息库；</w:t>
      </w:r>
    </w:p>
    <w:p>
      <w:pPr>
        <w:ind w:firstLine="0" w:firstLineChars="0"/>
        <w:rPr>
          <w:rFonts w:hint="eastAsia"/>
        </w:rPr>
      </w:pPr>
      <w:r>
        <w:rPr>
          <w:rFonts w:hint="eastAsia"/>
          <w:lang w:eastAsia="zh-CN"/>
        </w:rPr>
        <w:t>　　</w:t>
      </w:r>
      <w:r>
        <w:rPr>
          <w:rFonts w:hint="eastAsia"/>
        </w:rPr>
        <w:t>（5）跟踪各县（市）应急预案的执行情况，指导县（市）和企业做好特种设备安全事故应急救援演练；</w:t>
      </w:r>
    </w:p>
    <w:p>
      <w:pPr>
        <w:ind w:firstLine="0" w:firstLineChars="0"/>
        <w:rPr>
          <w:rFonts w:hint="eastAsia"/>
        </w:rPr>
      </w:pPr>
      <w:r>
        <w:rPr>
          <w:rFonts w:hint="eastAsia"/>
          <w:lang w:eastAsia="zh-CN"/>
        </w:rPr>
        <w:t>　　</w:t>
      </w:r>
      <w:r>
        <w:rPr>
          <w:rFonts w:hint="eastAsia"/>
        </w:rPr>
        <w:t>（6）协调成员单位之间的应急救援工作并督促落实，做好应急救援联动组织网络的联系、协调工作，定期与相关部门和单位交换信息；</w:t>
      </w:r>
    </w:p>
    <w:p>
      <w:pPr>
        <w:ind w:firstLine="0" w:firstLineChars="0"/>
        <w:rPr>
          <w:rFonts w:hint="eastAsia"/>
        </w:rPr>
      </w:pPr>
      <w:r>
        <w:rPr>
          <w:rFonts w:hint="eastAsia"/>
          <w:lang w:eastAsia="zh-CN"/>
        </w:rPr>
        <w:t>　　</w:t>
      </w:r>
      <w:r>
        <w:rPr>
          <w:rFonts w:hint="eastAsia"/>
        </w:rPr>
        <w:t>（7）汇集、上报事故情况和救援情况；</w:t>
      </w:r>
    </w:p>
    <w:p>
      <w:pPr>
        <w:ind w:firstLine="0" w:firstLineChars="0"/>
        <w:rPr>
          <w:rFonts w:hint="eastAsia"/>
        </w:rPr>
      </w:pPr>
      <w:r>
        <w:rPr>
          <w:rFonts w:hint="eastAsia"/>
          <w:lang w:eastAsia="zh-CN"/>
        </w:rPr>
        <w:t>　　</w:t>
      </w:r>
      <w:r>
        <w:rPr>
          <w:rFonts w:hint="eastAsia"/>
        </w:rPr>
        <w:t>（8）起草文件、简报，负责文书、资料归档；</w:t>
      </w:r>
    </w:p>
    <w:p>
      <w:pPr>
        <w:ind w:firstLine="0" w:firstLineChars="0"/>
        <w:rPr>
          <w:rFonts w:hint="eastAsia"/>
        </w:rPr>
      </w:pPr>
      <w:r>
        <w:rPr>
          <w:rFonts w:hint="eastAsia"/>
          <w:lang w:eastAsia="zh-CN"/>
        </w:rPr>
        <w:t>　　</w:t>
      </w:r>
      <w:r>
        <w:rPr>
          <w:rFonts w:hint="eastAsia"/>
        </w:rPr>
        <w:t>（9）贯彻指挥部的指示和部署，承办指挥部交办的其他工作。</w:t>
      </w:r>
    </w:p>
    <w:p>
      <w:pPr>
        <w:ind w:firstLine="0" w:firstLineChars="0"/>
        <w:rPr>
          <w:rFonts w:hint="eastAsia"/>
        </w:rPr>
      </w:pPr>
      <w:r>
        <w:rPr>
          <w:rFonts w:hint="eastAsia"/>
          <w:lang w:eastAsia="zh-CN"/>
        </w:rPr>
        <w:t>　　</w:t>
      </w:r>
      <w:r>
        <w:rPr>
          <w:rFonts w:hint="eastAsia"/>
        </w:rPr>
        <w:t>（10）报警电话：12315  0930-6210409</w:t>
      </w:r>
    </w:p>
    <w:p>
      <w:pPr>
        <w:ind w:firstLine="0" w:firstLineChars="0"/>
        <w:rPr>
          <w:rFonts w:hint="eastAsia"/>
        </w:rPr>
      </w:pPr>
      <w:r>
        <w:rPr>
          <w:rFonts w:hint="eastAsia"/>
          <w:lang w:eastAsia="zh-CN"/>
        </w:rPr>
        <w:t>　　</w:t>
      </w:r>
      <w:r>
        <w:rPr>
          <w:rFonts w:hint="eastAsia"/>
        </w:rPr>
        <w:t>节假日值班电话：0930-6216381</w:t>
      </w:r>
    </w:p>
    <w:p>
      <w:pPr>
        <w:ind w:firstLine="0" w:firstLineChars="0"/>
        <w:rPr>
          <w:rFonts w:hint="eastAsia"/>
        </w:rPr>
      </w:pPr>
      <w:r>
        <w:rPr>
          <w:rFonts w:hint="eastAsia"/>
          <w:lang w:eastAsia="zh-CN"/>
        </w:rPr>
        <w:t>　　</w:t>
      </w:r>
      <w:r>
        <w:rPr>
          <w:rFonts w:hint="eastAsia"/>
        </w:rPr>
        <w:t>2.4.县（市）机构</w:t>
      </w:r>
    </w:p>
    <w:p>
      <w:pPr>
        <w:ind w:firstLine="0" w:firstLineChars="0"/>
        <w:rPr>
          <w:rFonts w:hint="eastAsia"/>
        </w:rPr>
      </w:pPr>
      <w:r>
        <w:rPr>
          <w:rFonts w:hint="eastAsia"/>
          <w:lang w:eastAsia="zh-CN"/>
        </w:rPr>
        <w:t>　　</w:t>
      </w:r>
      <w:r>
        <w:rPr>
          <w:rFonts w:hint="eastAsia"/>
        </w:rPr>
        <w:t>各县（市）政府负责本行政区域特种设备安全事故应急工作的组织领导，其领导机构、工作机构及其职责可参照本预案，结合实际情况确定。</w:t>
      </w:r>
    </w:p>
    <w:p>
      <w:pPr>
        <w:ind w:firstLine="0" w:firstLineChars="0"/>
        <w:rPr>
          <w:rFonts w:hint="eastAsia"/>
        </w:rPr>
      </w:pPr>
      <w:r>
        <w:rPr>
          <w:rFonts w:hint="eastAsia"/>
          <w:lang w:eastAsia="zh-CN"/>
        </w:rPr>
        <w:t>　　</w:t>
      </w:r>
      <w:r>
        <w:rPr>
          <w:rFonts w:hint="eastAsia"/>
        </w:rPr>
        <w:t>2.5.专家委员会（组）</w:t>
      </w:r>
    </w:p>
    <w:p>
      <w:pPr>
        <w:ind w:firstLine="0" w:firstLineChars="0"/>
        <w:rPr>
          <w:rFonts w:hint="eastAsia"/>
        </w:rPr>
      </w:pPr>
      <w:r>
        <w:rPr>
          <w:rFonts w:hint="eastAsia"/>
          <w:lang w:eastAsia="zh-CN"/>
        </w:rPr>
        <w:t>　　</w:t>
      </w:r>
      <w:r>
        <w:rPr>
          <w:rFonts w:hint="eastAsia"/>
        </w:rPr>
        <w:t>州特种设备安全事故应急指挥部建立专业人才库，根据实际需要聘请有关专家组成专家组，为应急管理提供决策建议，必要时直接参与事故应急处置工作。</w:t>
      </w:r>
    </w:p>
    <w:p>
      <w:pPr>
        <w:ind w:firstLine="0" w:firstLineChars="0"/>
        <w:rPr>
          <w:rFonts w:hint="eastAsia"/>
        </w:rPr>
      </w:pPr>
      <w:r>
        <w:rPr>
          <w:rFonts w:hint="eastAsia"/>
          <w:lang w:eastAsia="zh-CN"/>
        </w:rPr>
        <w:t>　　</w:t>
      </w:r>
      <w:r>
        <w:rPr>
          <w:rFonts w:hint="eastAsia"/>
        </w:rPr>
        <w:t>2.6.成员单位职责</w:t>
      </w:r>
    </w:p>
    <w:p>
      <w:pPr>
        <w:ind w:firstLine="0" w:firstLineChars="0"/>
        <w:rPr>
          <w:rFonts w:hint="eastAsia"/>
        </w:rPr>
      </w:pPr>
      <w:r>
        <w:rPr>
          <w:rFonts w:hint="eastAsia"/>
          <w:lang w:eastAsia="zh-CN"/>
        </w:rPr>
        <w:t>　　</w:t>
      </w:r>
      <w:r>
        <w:rPr>
          <w:rFonts w:hint="eastAsia"/>
        </w:rPr>
        <w:t>发生特种设备安全突发事故时，各成员单位按规定在各自职责范围内做好突发事故应急处置有关工作，建立应急工作机制，协同做好相关工作。</w:t>
      </w:r>
    </w:p>
    <w:p>
      <w:pPr>
        <w:ind w:firstLine="0" w:firstLineChars="0"/>
        <w:rPr>
          <w:rFonts w:hint="eastAsia"/>
        </w:rPr>
      </w:pPr>
      <w:r>
        <w:rPr>
          <w:rFonts w:hint="eastAsia"/>
          <w:lang w:eastAsia="zh-CN"/>
        </w:rPr>
        <w:t>　　</w:t>
      </w:r>
      <w:r>
        <w:rPr>
          <w:rFonts w:hint="eastAsia"/>
        </w:rPr>
        <w:t>州委宣传部：负责提出特种设备安全事故报道工作意见，协调媒体做好新闻报道工作，组织召开新闻发布会，做好舆论引导工作。</w:t>
      </w:r>
    </w:p>
    <w:p>
      <w:pPr>
        <w:ind w:firstLine="0" w:firstLineChars="0"/>
        <w:rPr>
          <w:rFonts w:hint="eastAsia"/>
        </w:rPr>
      </w:pPr>
      <w:r>
        <w:rPr>
          <w:rFonts w:hint="eastAsia"/>
          <w:lang w:eastAsia="zh-CN"/>
        </w:rPr>
        <w:t>　　</w:t>
      </w:r>
      <w:r>
        <w:rPr>
          <w:rFonts w:hint="eastAsia"/>
        </w:rPr>
        <w:t>州信访局：负责办理和接访与特种设备安全事故有关的群众来信来访。</w:t>
      </w:r>
    </w:p>
    <w:p>
      <w:pPr>
        <w:ind w:firstLine="0" w:firstLineChars="0"/>
        <w:rPr>
          <w:rFonts w:hint="eastAsia"/>
        </w:rPr>
      </w:pPr>
      <w:r>
        <w:rPr>
          <w:rFonts w:hint="eastAsia"/>
          <w:lang w:eastAsia="zh-CN"/>
        </w:rPr>
        <w:t>　　</w:t>
      </w:r>
      <w:r>
        <w:rPr>
          <w:rFonts w:hint="eastAsia"/>
        </w:rPr>
        <w:t>州发改委：负责特种设备安全事故应急体系建设的投资保障；协调做好长输管道安全事故的应急处置工作。</w:t>
      </w:r>
    </w:p>
    <w:p>
      <w:pPr>
        <w:ind w:firstLine="0" w:firstLineChars="0"/>
        <w:rPr>
          <w:rFonts w:hint="eastAsia"/>
        </w:rPr>
      </w:pPr>
      <w:r>
        <w:rPr>
          <w:rFonts w:hint="eastAsia"/>
          <w:lang w:eastAsia="zh-CN"/>
        </w:rPr>
        <w:t>　　</w:t>
      </w:r>
      <w:r>
        <w:rPr>
          <w:rFonts w:hint="eastAsia"/>
        </w:rPr>
        <w:t>州工信局：负责做好工业和信息化领域生产企业安全事故的应急处置工作；协调做好事故现场的供电、通讯工作，组织工业和信息化领域生产企业应急抢险物资的生产调度，指导企业组织灾后恢复生产等有关事宜。</w:t>
      </w:r>
    </w:p>
    <w:p>
      <w:pPr>
        <w:ind w:firstLine="0" w:firstLineChars="0"/>
        <w:rPr>
          <w:rFonts w:hint="eastAsia"/>
        </w:rPr>
      </w:pPr>
      <w:r>
        <w:rPr>
          <w:rFonts w:hint="eastAsia"/>
          <w:lang w:eastAsia="zh-CN"/>
        </w:rPr>
        <w:t>　　</w:t>
      </w:r>
      <w:r>
        <w:rPr>
          <w:rFonts w:hint="eastAsia"/>
        </w:rPr>
        <w:t>州公安局：负责指导、协调、组织特种设备安全事故发生地公安机关对涉嫌刑事犯罪的侦查，维护救治秩序、社会治安秩序和交通秩序。</w:t>
      </w:r>
    </w:p>
    <w:p>
      <w:pPr>
        <w:ind w:firstLine="0" w:firstLineChars="0"/>
        <w:rPr>
          <w:rFonts w:hint="eastAsia"/>
        </w:rPr>
      </w:pPr>
      <w:r>
        <w:rPr>
          <w:rFonts w:hint="eastAsia"/>
          <w:lang w:eastAsia="zh-CN"/>
        </w:rPr>
        <w:t>　　</w:t>
      </w:r>
      <w:r>
        <w:rPr>
          <w:rFonts w:hint="eastAsia"/>
        </w:rPr>
        <w:t>州民政局：负责组织、指导县（市）民政部门对事故伤亡人员及家属开展生活困难救助工作。</w:t>
      </w:r>
    </w:p>
    <w:p>
      <w:pPr>
        <w:ind w:firstLine="0" w:firstLineChars="0"/>
        <w:rPr>
          <w:rFonts w:hint="eastAsia"/>
        </w:rPr>
      </w:pPr>
      <w:r>
        <w:rPr>
          <w:rFonts w:hint="eastAsia"/>
          <w:lang w:eastAsia="zh-CN"/>
        </w:rPr>
        <w:t>　　</w:t>
      </w:r>
      <w:r>
        <w:rPr>
          <w:rFonts w:hint="eastAsia"/>
        </w:rPr>
        <w:t>州财政局：按照分级管理原则，负责州特种设备安全事故应急体系运行经费的保障；按照有关规定负责管理事故应急准备资金。</w:t>
      </w:r>
    </w:p>
    <w:p>
      <w:pPr>
        <w:ind w:firstLine="0" w:firstLineChars="0"/>
        <w:rPr>
          <w:rFonts w:hint="eastAsia"/>
        </w:rPr>
      </w:pPr>
      <w:r>
        <w:rPr>
          <w:rFonts w:hint="eastAsia"/>
          <w:lang w:eastAsia="zh-CN"/>
        </w:rPr>
        <w:t>　　</w:t>
      </w:r>
      <w:r>
        <w:rPr>
          <w:rFonts w:hint="eastAsia"/>
        </w:rPr>
        <w:t>州人社局：参与有关善后处置工作；负责组织指导县（市）人社部门处理工伤保险等相关事务。</w:t>
      </w:r>
    </w:p>
    <w:p>
      <w:pPr>
        <w:ind w:firstLine="0" w:firstLineChars="0"/>
        <w:rPr>
          <w:rFonts w:hint="eastAsia"/>
        </w:rPr>
      </w:pPr>
      <w:r>
        <w:rPr>
          <w:rFonts w:hint="eastAsia"/>
          <w:lang w:eastAsia="zh-CN"/>
        </w:rPr>
        <w:t>　　</w:t>
      </w:r>
      <w:r>
        <w:rPr>
          <w:rFonts w:hint="eastAsia"/>
        </w:rPr>
        <w:t>州生态环境局：应急响应时，负责组织指导县（市）生态环境部门实施环境监测，并对危险化学品的泄漏提出处置建议。</w:t>
      </w:r>
    </w:p>
    <w:p>
      <w:pPr>
        <w:ind w:firstLine="0" w:firstLineChars="0"/>
        <w:rPr>
          <w:rFonts w:hint="eastAsia"/>
        </w:rPr>
      </w:pPr>
      <w:r>
        <w:rPr>
          <w:rFonts w:hint="eastAsia"/>
          <w:lang w:eastAsia="zh-CN"/>
        </w:rPr>
        <w:t>　　</w:t>
      </w:r>
      <w:r>
        <w:rPr>
          <w:rFonts w:hint="eastAsia"/>
        </w:rPr>
        <w:t>州住建局：负责监督检查全州房屋建筑工地、市政工程起重机械和城市燃气、供热特种设备的安全使用；指导、协调县（市）建立完善特种设备监督检查机制。</w:t>
      </w:r>
    </w:p>
    <w:p>
      <w:pPr>
        <w:ind w:firstLine="0" w:firstLineChars="0"/>
        <w:rPr>
          <w:rFonts w:hint="eastAsia"/>
        </w:rPr>
      </w:pPr>
      <w:r>
        <w:rPr>
          <w:rFonts w:hint="eastAsia"/>
          <w:lang w:eastAsia="zh-CN"/>
        </w:rPr>
        <w:t>　　</w:t>
      </w:r>
      <w:r>
        <w:rPr>
          <w:rFonts w:hint="eastAsia"/>
        </w:rPr>
        <w:t>州交通运输局：负责指导、协调县（市）交通运输部门为特种设备安全事故应急救援提供交通运输保障；与州市场监管局建立应急联系机制，做到信息共享。</w:t>
      </w:r>
    </w:p>
    <w:p>
      <w:pPr>
        <w:ind w:firstLine="0" w:firstLineChars="0"/>
        <w:rPr>
          <w:rFonts w:hint="eastAsia"/>
        </w:rPr>
      </w:pPr>
      <w:r>
        <w:rPr>
          <w:rFonts w:hint="eastAsia"/>
          <w:lang w:eastAsia="zh-CN"/>
        </w:rPr>
        <w:t>　　</w:t>
      </w:r>
      <w:r>
        <w:rPr>
          <w:rFonts w:hint="eastAsia"/>
        </w:rPr>
        <w:t>州文旅局：负责协调大型游乐设施、旅游索道、非公路用旅游观光车安全事故的应急处置工作。</w:t>
      </w:r>
    </w:p>
    <w:p>
      <w:pPr>
        <w:ind w:firstLine="0" w:firstLineChars="0"/>
        <w:rPr>
          <w:rFonts w:hint="eastAsia"/>
        </w:rPr>
      </w:pPr>
      <w:r>
        <w:rPr>
          <w:rFonts w:hint="eastAsia"/>
          <w:lang w:eastAsia="zh-CN"/>
        </w:rPr>
        <w:t>　　</w:t>
      </w:r>
      <w:r>
        <w:rPr>
          <w:rFonts w:hint="eastAsia"/>
        </w:rPr>
        <w:t>州卫健委：制定事故应急医疗救治预案，应急响应时，根据情况提出公众健康的措施建议，组织和指导县（市）卫生部门做好医疗救治工作，并根据需要组织专家和专业队伍进行支援。</w:t>
      </w:r>
    </w:p>
    <w:p>
      <w:pPr>
        <w:ind w:firstLine="0" w:firstLineChars="0"/>
        <w:rPr>
          <w:rFonts w:hint="eastAsia"/>
        </w:rPr>
      </w:pPr>
      <w:r>
        <w:rPr>
          <w:rFonts w:hint="eastAsia"/>
          <w:lang w:eastAsia="zh-CN"/>
        </w:rPr>
        <w:t>　　</w:t>
      </w:r>
      <w:r>
        <w:rPr>
          <w:rFonts w:hint="eastAsia"/>
        </w:rPr>
        <w:t>州应急管理局：综合管理安全生产应急救援工作，负责指导、协调和监督特种设备安全事故应急救援和善后处置工作，负责应急处置伴随特种设备安全事故发生的危化品安全事故，负责组织、协调、指挥特种设备安全事故引发火灾事故的灭火救援工作，负责消防力量、资源的统一调配。衔接驻临解放军和武警部队参与特种设备事故应急救援工作。</w:t>
      </w:r>
    </w:p>
    <w:p>
      <w:pPr>
        <w:ind w:firstLine="0" w:firstLineChars="0"/>
        <w:rPr>
          <w:rFonts w:hint="eastAsia"/>
        </w:rPr>
      </w:pPr>
      <w:r>
        <w:rPr>
          <w:rFonts w:hint="eastAsia"/>
          <w:lang w:eastAsia="zh-CN"/>
        </w:rPr>
        <w:t>　　</w:t>
      </w:r>
      <w:r>
        <w:rPr>
          <w:rFonts w:hint="eastAsia"/>
        </w:rPr>
        <w:t>州市场监管局：综合管理特种设备安全事故应急救援工作，负责制订特种设备安全事故应急管理文件，组织制定有关应急救援专业指导书；组织、协调、指挥特种设备特大事故预警、应急救援工作；负责特种设备安全事故应急救援力量、资源的调配；需要其他部门增援时向州政府提出增援要求，并及时反馈应急救援信息。</w:t>
      </w:r>
    </w:p>
    <w:p>
      <w:pPr>
        <w:ind w:firstLine="0" w:firstLineChars="0"/>
        <w:rPr>
          <w:rFonts w:hint="eastAsia"/>
        </w:rPr>
      </w:pPr>
      <w:r>
        <w:rPr>
          <w:rFonts w:hint="eastAsia"/>
          <w:lang w:eastAsia="zh-CN"/>
        </w:rPr>
        <w:t>　　</w:t>
      </w:r>
      <w:r>
        <w:rPr>
          <w:rFonts w:hint="eastAsia"/>
        </w:rPr>
        <w:t>州粮储局：根据州特种设备安全事故应急指挥部的安排，负责相关生活类应急物资的调拨工作。</w:t>
      </w:r>
    </w:p>
    <w:p>
      <w:pPr>
        <w:ind w:firstLine="0" w:firstLineChars="0"/>
        <w:rPr>
          <w:rFonts w:hint="eastAsia"/>
        </w:rPr>
      </w:pPr>
      <w:r>
        <w:rPr>
          <w:rFonts w:hint="eastAsia"/>
          <w:lang w:eastAsia="zh-CN"/>
        </w:rPr>
        <w:t>　　</w:t>
      </w:r>
      <w:r>
        <w:rPr>
          <w:rFonts w:hint="eastAsia"/>
        </w:rPr>
        <w:t>其他有关部门根据事故应急处置工作的需要，在指挥部的统一组织下做好相关工作。</w:t>
      </w:r>
    </w:p>
    <w:p>
      <w:pPr>
        <w:ind w:firstLine="0" w:firstLineChars="0"/>
        <w:rPr>
          <w:rFonts w:hint="eastAsia"/>
        </w:rPr>
      </w:pPr>
      <w:r>
        <w:rPr>
          <w:rFonts w:hint="eastAsia"/>
          <w:lang w:eastAsia="zh-CN"/>
        </w:rPr>
        <w:t>　　</w:t>
      </w:r>
      <w:r>
        <w:rPr>
          <w:rFonts w:hint="eastAsia"/>
        </w:rPr>
        <w:t>事发地的县（市）人民政府按照有关规定及时向州应急指挥部及州直有关部门报告突发事故情况，并在第一时间采取措施，开展应急处置工作。</w:t>
      </w:r>
    </w:p>
    <w:p>
      <w:pPr>
        <w:ind w:firstLine="0" w:firstLineChars="0"/>
        <w:rPr>
          <w:rFonts w:hint="eastAsia"/>
        </w:rPr>
      </w:pPr>
      <w:r>
        <w:rPr>
          <w:rFonts w:hint="eastAsia"/>
          <w:lang w:eastAsia="zh-CN"/>
        </w:rPr>
        <w:t>　　</w:t>
      </w:r>
      <w:r>
        <w:rPr>
          <w:rFonts w:hint="eastAsia"/>
        </w:rPr>
        <w:t>2.7.应急处置工作组</w:t>
      </w:r>
    </w:p>
    <w:p>
      <w:pPr>
        <w:ind w:firstLine="0" w:firstLineChars="0"/>
        <w:rPr>
          <w:rFonts w:hint="eastAsia"/>
        </w:rPr>
      </w:pPr>
      <w:r>
        <w:rPr>
          <w:rFonts w:hint="eastAsia"/>
          <w:lang w:eastAsia="zh-CN"/>
        </w:rPr>
        <w:t>　　</w:t>
      </w:r>
      <w:r>
        <w:rPr>
          <w:rFonts w:hint="eastAsia"/>
        </w:rPr>
        <w:t>特种设备安全事故发生后，根据事故处置需要，州特种设备应急指挥部可下设若干工作组，在州应急指挥部的统一领导下开展工作，并随时向州应急指挥部办公室报告工作进展情况。</w:t>
      </w:r>
    </w:p>
    <w:p>
      <w:pPr>
        <w:ind w:firstLine="0" w:firstLineChars="0"/>
        <w:rPr>
          <w:rFonts w:hint="eastAsia"/>
        </w:rPr>
      </w:pPr>
      <w:r>
        <w:rPr>
          <w:rFonts w:hint="eastAsia"/>
          <w:lang w:eastAsia="zh-CN"/>
        </w:rPr>
        <w:t>　　</w:t>
      </w:r>
      <w:r>
        <w:rPr>
          <w:rFonts w:hint="eastAsia"/>
        </w:rPr>
        <w:t>（1）人员抢救组：由州卫健委、州应急管理局、武警部队等部门人员组成，负责事故现场伤员抢救工作。</w:t>
      </w:r>
    </w:p>
    <w:p>
      <w:pPr>
        <w:ind w:firstLine="0" w:firstLineChars="0"/>
        <w:rPr>
          <w:rFonts w:hint="eastAsia"/>
        </w:rPr>
      </w:pPr>
      <w:r>
        <w:rPr>
          <w:rFonts w:hint="eastAsia"/>
          <w:lang w:eastAsia="zh-CN"/>
        </w:rPr>
        <w:t>　　</w:t>
      </w:r>
      <w:r>
        <w:rPr>
          <w:rFonts w:hint="eastAsia"/>
        </w:rPr>
        <w:t>（2）消防消毒组：由州应急管理局（消防队伍）等部门负责事故现场的消防灭火、喷淋降温和喷淋消毒。</w:t>
      </w:r>
    </w:p>
    <w:p>
      <w:pPr>
        <w:ind w:firstLine="0" w:firstLineChars="0"/>
        <w:rPr>
          <w:rFonts w:hint="eastAsia"/>
        </w:rPr>
      </w:pPr>
      <w:r>
        <w:rPr>
          <w:rFonts w:hint="eastAsia"/>
          <w:lang w:eastAsia="zh-CN"/>
        </w:rPr>
        <w:t>　　</w:t>
      </w:r>
      <w:r>
        <w:rPr>
          <w:rFonts w:hint="eastAsia"/>
        </w:rPr>
        <w:t>（3）隐患处置组：由事故发生单位、应急救援专业抢险队伍组成，负责查明事故的性质、类别、影响范围，查清存在的其他危害，在技术专家组的指导下，消除和处置可能造成次生危害的隐患。</w:t>
      </w:r>
    </w:p>
    <w:p>
      <w:pPr>
        <w:ind w:firstLine="0" w:firstLineChars="0"/>
        <w:rPr>
          <w:rFonts w:hint="eastAsia"/>
        </w:rPr>
      </w:pPr>
      <w:r>
        <w:rPr>
          <w:rFonts w:hint="eastAsia"/>
          <w:lang w:eastAsia="zh-CN"/>
        </w:rPr>
        <w:t>　　</w:t>
      </w:r>
      <w:r>
        <w:rPr>
          <w:rFonts w:hint="eastAsia"/>
        </w:rPr>
        <w:t>（4）医疗救治组：由州卫健委等部门组成，负责组织伤员的医疗救护和卫生防疫工作。</w:t>
      </w:r>
    </w:p>
    <w:p>
      <w:pPr>
        <w:ind w:firstLine="0" w:firstLineChars="0"/>
        <w:rPr>
          <w:rFonts w:hint="eastAsia"/>
        </w:rPr>
      </w:pPr>
      <w:r>
        <w:rPr>
          <w:rFonts w:hint="eastAsia"/>
          <w:lang w:eastAsia="zh-CN"/>
        </w:rPr>
        <w:t>　　</w:t>
      </w:r>
      <w:r>
        <w:rPr>
          <w:rFonts w:hint="eastAsia"/>
        </w:rPr>
        <w:t>（5）交通管制组：由州公安局、州交通运输局等部门组成，负责事故发生地的道路交通管制工作，确保抢险、救援、救护、物资运输通畅。</w:t>
      </w:r>
    </w:p>
    <w:p>
      <w:pPr>
        <w:ind w:firstLine="0" w:firstLineChars="0"/>
        <w:rPr>
          <w:rFonts w:hint="eastAsia"/>
        </w:rPr>
      </w:pPr>
      <w:r>
        <w:rPr>
          <w:rFonts w:hint="eastAsia"/>
          <w:lang w:eastAsia="zh-CN"/>
        </w:rPr>
        <w:t>　　</w:t>
      </w:r>
      <w:r>
        <w:rPr>
          <w:rFonts w:hint="eastAsia"/>
        </w:rPr>
        <w:t>（6）治安警戒组：由州公安局负责，负责设立警戒区并实施警戒工作，维护社会治安秩序，保护事故现场。</w:t>
      </w:r>
    </w:p>
    <w:p>
      <w:pPr>
        <w:ind w:firstLine="0" w:firstLineChars="0"/>
        <w:rPr>
          <w:rFonts w:hint="eastAsia"/>
        </w:rPr>
      </w:pPr>
      <w:r>
        <w:rPr>
          <w:rFonts w:hint="eastAsia"/>
          <w:lang w:eastAsia="zh-CN"/>
        </w:rPr>
        <w:t>　　</w:t>
      </w:r>
      <w:r>
        <w:rPr>
          <w:rFonts w:hint="eastAsia"/>
        </w:rPr>
        <w:t>（7）人员疏散安置组：由州公安局、州民政局、州住建局及事故发生地的县（市）人民政府组成，负责紧急状况下人员的疏散安置和火源消除工作，负责组织实施社会救济。</w:t>
      </w:r>
    </w:p>
    <w:p>
      <w:pPr>
        <w:ind w:firstLine="0" w:firstLineChars="0"/>
        <w:rPr>
          <w:rFonts w:hint="eastAsia"/>
        </w:rPr>
      </w:pPr>
      <w:r>
        <w:rPr>
          <w:rFonts w:hint="eastAsia"/>
          <w:lang w:eastAsia="zh-CN"/>
        </w:rPr>
        <w:t>　　</w:t>
      </w:r>
      <w:r>
        <w:rPr>
          <w:rFonts w:hint="eastAsia"/>
        </w:rPr>
        <w:t>（8）环境监测组：由州生态环境局、州气象局等部门组成，负责对环境实施监测，提供气象资料（风向、气温等）。</w:t>
      </w:r>
    </w:p>
    <w:p>
      <w:pPr>
        <w:ind w:firstLine="0" w:firstLineChars="0"/>
        <w:rPr>
          <w:rFonts w:hint="eastAsia"/>
        </w:rPr>
      </w:pPr>
      <w:r>
        <w:rPr>
          <w:rFonts w:hint="eastAsia"/>
          <w:lang w:eastAsia="zh-CN"/>
        </w:rPr>
        <w:t>　　</w:t>
      </w:r>
      <w:r>
        <w:rPr>
          <w:rFonts w:hint="eastAsia"/>
        </w:rPr>
        <w:t>（9）社会动员组：由事发地人民政府负责动员组织企事业单位、社会团体、社会志愿人员参与应急处置工作。</w:t>
      </w:r>
    </w:p>
    <w:p>
      <w:pPr>
        <w:ind w:firstLine="0" w:firstLineChars="0"/>
        <w:rPr>
          <w:rFonts w:hint="eastAsia"/>
        </w:rPr>
      </w:pPr>
      <w:r>
        <w:rPr>
          <w:rFonts w:hint="eastAsia"/>
          <w:lang w:eastAsia="zh-CN"/>
        </w:rPr>
        <w:t>　　</w:t>
      </w:r>
      <w:r>
        <w:rPr>
          <w:rFonts w:hint="eastAsia"/>
        </w:rPr>
        <w:t>（10）新闻宣传组：由州委宣传部牵头，州委网信办、州市场监管局、州应急管理局等部门组成。负责事故处置的宣传报道和舆论引导工作；加强对事故的舆情监管，及时澄清事实；负责受理记者采访申请和管理工作；经指挥部授权，组织召开新闻发布会，向社会发布处置工作信息。</w:t>
      </w:r>
    </w:p>
    <w:p>
      <w:pPr>
        <w:ind w:firstLine="0" w:firstLineChars="0"/>
        <w:rPr>
          <w:rFonts w:hint="eastAsia"/>
        </w:rPr>
      </w:pPr>
      <w:r>
        <w:rPr>
          <w:rFonts w:hint="eastAsia"/>
          <w:lang w:eastAsia="zh-CN"/>
        </w:rPr>
        <w:t>　　</w:t>
      </w:r>
      <w:r>
        <w:rPr>
          <w:rFonts w:hint="eastAsia"/>
        </w:rPr>
        <w:t>（11）联络协调组：由州政府办公室、州市场监管局、州应急管理局和事发地人民政府抽调专门人员组成，负责事故应急过程中现场指挥部指令传达，日常事务协调、信息收集传递、会务、文印等工作。</w:t>
      </w:r>
    </w:p>
    <w:p>
      <w:pPr>
        <w:ind w:firstLine="0" w:firstLineChars="0"/>
        <w:rPr>
          <w:rFonts w:hint="eastAsia"/>
        </w:rPr>
      </w:pPr>
      <w:r>
        <w:rPr>
          <w:rFonts w:hint="eastAsia"/>
          <w:lang w:eastAsia="zh-CN"/>
        </w:rPr>
        <w:t>　　</w:t>
      </w:r>
      <w:r>
        <w:rPr>
          <w:rFonts w:hint="eastAsia"/>
        </w:rPr>
        <w:t>（12）技术专家组：由有关技术专家组成，负责对事故原因、可能造成的危害进行分析评估，提出处置建议，指导开展隐患处置工作。</w:t>
      </w:r>
    </w:p>
    <w:p>
      <w:pPr>
        <w:ind w:firstLine="0" w:firstLineChars="0"/>
        <w:rPr>
          <w:rFonts w:hint="eastAsia"/>
        </w:rPr>
      </w:pPr>
      <w:r>
        <w:rPr>
          <w:rFonts w:hint="eastAsia"/>
          <w:lang w:eastAsia="zh-CN"/>
        </w:rPr>
        <w:t>　　</w:t>
      </w:r>
      <w:r>
        <w:rPr>
          <w:rFonts w:hint="eastAsia"/>
        </w:rPr>
        <w:t>（13）后勤保障组：由事故发生地人民政府组织事故发生单位及有关部门组成，负责救援物资调拨和事故应急期间全体参加人员后勤保障工作。</w:t>
      </w:r>
    </w:p>
    <w:p>
      <w:pPr>
        <w:ind w:firstLine="0" w:firstLineChars="0"/>
        <w:rPr>
          <w:rFonts w:hint="eastAsia"/>
        </w:rPr>
      </w:pPr>
      <w:r>
        <w:rPr>
          <w:rFonts w:hint="eastAsia"/>
          <w:lang w:eastAsia="zh-CN"/>
        </w:rPr>
        <w:t>　　</w:t>
      </w:r>
      <w:r>
        <w:rPr>
          <w:rFonts w:hint="eastAsia"/>
        </w:rPr>
        <w:t>3.预防、预警及信息报告</w:t>
      </w:r>
    </w:p>
    <w:p>
      <w:pPr>
        <w:ind w:firstLine="0" w:firstLineChars="0"/>
        <w:rPr>
          <w:rFonts w:hint="eastAsia"/>
        </w:rPr>
      </w:pPr>
      <w:r>
        <w:rPr>
          <w:rFonts w:hint="eastAsia"/>
          <w:lang w:eastAsia="zh-CN"/>
        </w:rPr>
        <w:t>　　</w:t>
      </w:r>
      <w:r>
        <w:rPr>
          <w:rFonts w:hint="eastAsia"/>
        </w:rPr>
        <w:t>各县（市）人民政府及州、县（市）相关部门针对可能发生的特种设备安全事故，建立健全监测、报告和预警制度，积极开展风险分析和评估，做到早发现、早报告、早预警、早处置。</w:t>
      </w:r>
    </w:p>
    <w:p>
      <w:pPr>
        <w:ind w:firstLine="0" w:firstLineChars="0"/>
        <w:rPr>
          <w:rFonts w:hint="eastAsia"/>
        </w:rPr>
      </w:pPr>
      <w:r>
        <w:rPr>
          <w:rFonts w:hint="eastAsia"/>
          <w:lang w:eastAsia="zh-CN"/>
        </w:rPr>
        <w:t>　　</w:t>
      </w:r>
      <w:r>
        <w:rPr>
          <w:rFonts w:hint="eastAsia"/>
        </w:rPr>
        <w:t>3.1.预防</w:t>
      </w:r>
    </w:p>
    <w:p>
      <w:pPr>
        <w:ind w:firstLine="0" w:firstLineChars="0"/>
        <w:rPr>
          <w:rFonts w:hint="eastAsia"/>
        </w:rPr>
      </w:pPr>
      <w:r>
        <w:rPr>
          <w:rFonts w:hint="eastAsia"/>
          <w:lang w:eastAsia="zh-CN"/>
        </w:rPr>
        <w:t>　　</w:t>
      </w:r>
      <w:r>
        <w:rPr>
          <w:rFonts w:hint="eastAsia"/>
        </w:rPr>
        <w:t>（1）特种设备重大危险源监控</w:t>
      </w:r>
    </w:p>
    <w:p>
      <w:pPr>
        <w:ind w:firstLine="0" w:firstLineChars="0"/>
        <w:rPr>
          <w:rFonts w:hint="eastAsia"/>
        </w:rPr>
      </w:pPr>
      <w:r>
        <w:rPr>
          <w:rFonts w:hint="eastAsia"/>
          <w:lang w:eastAsia="zh-CN"/>
        </w:rPr>
        <w:t>　　</w:t>
      </w:r>
      <w:r>
        <w:rPr>
          <w:rFonts w:hint="eastAsia"/>
        </w:rPr>
        <w:t>各级市场监管部门对下列特种设备重大危险源实行重点监控：</w:t>
      </w:r>
    </w:p>
    <w:p>
      <w:pPr>
        <w:ind w:firstLine="0" w:firstLineChars="0"/>
        <w:rPr>
          <w:rFonts w:hint="eastAsia"/>
        </w:rPr>
      </w:pPr>
      <w:r>
        <w:rPr>
          <w:rFonts w:hint="eastAsia"/>
          <w:lang w:eastAsia="zh-CN"/>
        </w:rPr>
        <w:t>　　</w:t>
      </w:r>
      <w:r>
        <w:rPr>
          <w:rFonts w:hint="eastAsia"/>
        </w:rPr>
        <w:t>——发生事故易造成群死群伤的设备；</w:t>
      </w:r>
    </w:p>
    <w:p>
      <w:pPr>
        <w:ind w:firstLine="0" w:firstLineChars="0"/>
        <w:rPr>
          <w:rFonts w:hint="eastAsia"/>
        </w:rPr>
      </w:pPr>
      <w:r>
        <w:rPr>
          <w:rFonts w:hint="eastAsia"/>
          <w:lang w:eastAsia="zh-CN"/>
        </w:rPr>
        <w:t>　　</w:t>
      </w:r>
      <w:r>
        <w:rPr>
          <w:rFonts w:hint="eastAsia"/>
        </w:rPr>
        <w:t>——存在重大事故隐患的设备；</w:t>
      </w:r>
    </w:p>
    <w:p>
      <w:pPr>
        <w:ind w:firstLine="0" w:firstLineChars="0"/>
        <w:rPr>
          <w:rFonts w:hint="eastAsia"/>
        </w:rPr>
      </w:pPr>
      <w:r>
        <w:rPr>
          <w:rFonts w:hint="eastAsia"/>
          <w:lang w:eastAsia="zh-CN"/>
        </w:rPr>
        <w:t>　　</w:t>
      </w:r>
      <w:r>
        <w:rPr>
          <w:rFonts w:hint="eastAsia"/>
        </w:rPr>
        <w:t>——发生事故可能造成严重社会影响的设备。</w:t>
      </w:r>
    </w:p>
    <w:p>
      <w:pPr>
        <w:ind w:firstLine="0" w:firstLineChars="0"/>
        <w:rPr>
          <w:rFonts w:hint="eastAsia"/>
        </w:rPr>
      </w:pPr>
      <w:r>
        <w:rPr>
          <w:rFonts w:hint="eastAsia"/>
          <w:lang w:eastAsia="zh-CN"/>
        </w:rPr>
        <w:t>　　</w:t>
      </w:r>
      <w:r>
        <w:rPr>
          <w:rFonts w:hint="eastAsia"/>
        </w:rPr>
        <w:t>（2）特种设备使用单位对特种设备安全全面负责，必须严格遵守以下规定：</w:t>
      </w:r>
    </w:p>
    <w:p>
      <w:pPr>
        <w:ind w:firstLine="0" w:firstLineChars="0"/>
        <w:rPr>
          <w:rFonts w:hint="eastAsia"/>
        </w:rPr>
      </w:pPr>
      <w:r>
        <w:rPr>
          <w:rFonts w:hint="eastAsia"/>
          <w:lang w:eastAsia="zh-CN"/>
        </w:rPr>
        <w:t>　　</w:t>
      </w:r>
      <w:r>
        <w:rPr>
          <w:rFonts w:hint="eastAsia"/>
        </w:rPr>
        <w:t>——建立完善的特种设备安全管理制度和岗位安全责任制度；</w:t>
      </w:r>
    </w:p>
    <w:p>
      <w:pPr>
        <w:ind w:firstLine="0" w:firstLineChars="0"/>
        <w:rPr>
          <w:rFonts w:hint="eastAsia"/>
        </w:rPr>
      </w:pPr>
      <w:r>
        <w:rPr>
          <w:rFonts w:hint="eastAsia"/>
          <w:lang w:eastAsia="zh-CN"/>
        </w:rPr>
        <w:t>　　</w:t>
      </w:r>
      <w:r>
        <w:rPr>
          <w:rFonts w:hint="eastAsia"/>
        </w:rPr>
        <w:t>——设立专门机构或者设专人负责特种设备安全工作；</w:t>
      </w:r>
    </w:p>
    <w:p>
      <w:pPr>
        <w:ind w:firstLine="0" w:firstLineChars="0"/>
        <w:rPr>
          <w:rFonts w:hint="eastAsia"/>
        </w:rPr>
      </w:pPr>
      <w:r>
        <w:rPr>
          <w:rFonts w:hint="eastAsia"/>
          <w:lang w:eastAsia="zh-CN"/>
        </w:rPr>
        <w:t>　　</w:t>
      </w:r>
      <w:r>
        <w:rPr>
          <w:rFonts w:hint="eastAsia"/>
        </w:rPr>
        <w:t>——定期分析设备安全状况，制定、完善事故应急预案，并配置相应应急装备；</w:t>
      </w:r>
    </w:p>
    <w:p>
      <w:pPr>
        <w:ind w:firstLine="0" w:firstLineChars="0"/>
        <w:rPr>
          <w:rFonts w:hint="eastAsia"/>
        </w:rPr>
      </w:pPr>
      <w:r>
        <w:rPr>
          <w:rFonts w:hint="eastAsia"/>
          <w:lang w:eastAsia="zh-CN"/>
        </w:rPr>
        <w:t>　　</w:t>
      </w:r>
      <w:r>
        <w:rPr>
          <w:rFonts w:hint="eastAsia"/>
        </w:rPr>
        <w:t>——按期申报定期检验，保证设备定期检验率达到100％；</w:t>
      </w:r>
    </w:p>
    <w:p>
      <w:pPr>
        <w:ind w:firstLine="0" w:firstLineChars="0"/>
        <w:rPr>
          <w:rFonts w:hint="eastAsia"/>
        </w:rPr>
      </w:pPr>
      <w:r>
        <w:rPr>
          <w:rFonts w:hint="eastAsia"/>
          <w:lang w:eastAsia="zh-CN"/>
        </w:rPr>
        <w:t>　　</w:t>
      </w:r>
      <w:r>
        <w:rPr>
          <w:rFonts w:hint="eastAsia"/>
        </w:rPr>
        <w:t>——设备作业人员持证上岗率达到100％；</w:t>
      </w:r>
    </w:p>
    <w:p>
      <w:pPr>
        <w:ind w:firstLine="0" w:firstLineChars="0"/>
        <w:rPr>
          <w:rFonts w:hint="eastAsia"/>
        </w:rPr>
      </w:pPr>
      <w:r>
        <w:rPr>
          <w:rFonts w:hint="eastAsia"/>
          <w:lang w:eastAsia="zh-CN"/>
        </w:rPr>
        <w:t>　　</w:t>
      </w:r>
      <w:r>
        <w:rPr>
          <w:rFonts w:hint="eastAsia"/>
        </w:rPr>
        <w:t>——设备隐患整治率达到100％。</w:t>
      </w:r>
    </w:p>
    <w:p>
      <w:pPr>
        <w:ind w:firstLine="0" w:firstLineChars="0"/>
        <w:rPr>
          <w:rFonts w:hint="eastAsia"/>
        </w:rPr>
      </w:pPr>
      <w:r>
        <w:rPr>
          <w:rFonts w:hint="eastAsia"/>
          <w:lang w:eastAsia="zh-CN"/>
        </w:rPr>
        <w:t>　　</w:t>
      </w:r>
      <w:r>
        <w:rPr>
          <w:rFonts w:hint="eastAsia"/>
        </w:rPr>
        <w:t>（3）各级市场监管部门按照相关法律法规的规定，对重大违法行为或者在职责范围内无法解决的严重事故隐患及时向当地人民政府报告。</w:t>
      </w:r>
    </w:p>
    <w:p>
      <w:pPr>
        <w:ind w:firstLine="0" w:firstLineChars="0"/>
        <w:rPr>
          <w:rFonts w:hint="eastAsia"/>
        </w:rPr>
      </w:pPr>
      <w:r>
        <w:rPr>
          <w:rFonts w:hint="eastAsia"/>
          <w:lang w:eastAsia="zh-CN"/>
        </w:rPr>
        <w:t>　　</w:t>
      </w:r>
      <w:r>
        <w:rPr>
          <w:rFonts w:hint="eastAsia"/>
        </w:rPr>
        <w:t>3.2.预测、预警支持系统</w:t>
      </w:r>
    </w:p>
    <w:p>
      <w:pPr>
        <w:ind w:firstLine="0" w:firstLineChars="0"/>
        <w:rPr>
          <w:rFonts w:hint="eastAsia"/>
        </w:rPr>
      </w:pPr>
      <w:r>
        <w:rPr>
          <w:rFonts w:hint="eastAsia"/>
          <w:lang w:eastAsia="zh-CN"/>
        </w:rPr>
        <w:t>　　</w:t>
      </w:r>
      <w:r>
        <w:rPr>
          <w:rFonts w:hint="eastAsia"/>
        </w:rPr>
        <w:t>各级政府应当逐步建立完善的特种设备安全监管网络：以特种设备安全监察机构为主体，积极发挥检验检测机构、基层政府（乡镇和社区）、大型企业和社会力量的作用，动态掌握特种设备安全状况。</w:t>
      </w:r>
    </w:p>
    <w:p>
      <w:pPr>
        <w:ind w:firstLine="0" w:firstLineChars="0"/>
        <w:rPr>
          <w:rFonts w:hint="eastAsia"/>
        </w:rPr>
      </w:pPr>
      <w:r>
        <w:rPr>
          <w:rFonts w:hint="eastAsia"/>
          <w:lang w:eastAsia="zh-CN"/>
        </w:rPr>
        <w:t>　　</w:t>
      </w:r>
      <w:r>
        <w:rPr>
          <w:rFonts w:hint="eastAsia"/>
        </w:rPr>
        <w:t>各级市场监管部门应当逐步建立完善特种设备计算机信息网络系统：各有关单位有义务无偿提供有关数据和信息，支持、配合特种设备安全事故预测、预警数据库建设。各级市场监管部门应利用市场监管系统的计算机网络或管理平台，建立相关技术支持平台，保证预测、预警服务系统的信息传递及反馈准确、高效、快捷。各级应急工作机构设立并公布报警电话，逐步实现与110报警电话联网。</w:t>
      </w:r>
    </w:p>
    <w:p>
      <w:pPr>
        <w:ind w:firstLine="0" w:firstLineChars="0"/>
        <w:rPr>
          <w:rFonts w:hint="eastAsia"/>
        </w:rPr>
      </w:pPr>
      <w:r>
        <w:rPr>
          <w:rFonts w:hint="eastAsia"/>
          <w:lang w:eastAsia="zh-CN"/>
        </w:rPr>
        <w:t>　　</w:t>
      </w:r>
      <w:r>
        <w:rPr>
          <w:rFonts w:hint="eastAsia"/>
        </w:rPr>
        <w:t>预测、预警数据库主要内容包括：</w:t>
      </w:r>
    </w:p>
    <w:p>
      <w:pPr>
        <w:ind w:firstLine="0" w:firstLineChars="0"/>
        <w:rPr>
          <w:rFonts w:hint="eastAsia"/>
        </w:rPr>
      </w:pPr>
      <w:r>
        <w:rPr>
          <w:rFonts w:hint="eastAsia"/>
          <w:lang w:eastAsia="zh-CN"/>
        </w:rPr>
        <w:t>　　</w:t>
      </w:r>
      <w:r>
        <w:rPr>
          <w:rFonts w:hint="eastAsia"/>
        </w:rPr>
        <w:t>（1）可能诱发特种设备安全事故的信息；</w:t>
      </w:r>
    </w:p>
    <w:p>
      <w:pPr>
        <w:ind w:firstLine="0" w:firstLineChars="0"/>
        <w:rPr>
          <w:rFonts w:hint="eastAsia"/>
        </w:rPr>
      </w:pPr>
      <w:r>
        <w:rPr>
          <w:rFonts w:hint="eastAsia"/>
          <w:lang w:eastAsia="zh-CN"/>
        </w:rPr>
        <w:t>　　</w:t>
      </w:r>
      <w:r>
        <w:rPr>
          <w:rFonts w:hint="eastAsia"/>
        </w:rPr>
        <w:t>（2）特种设备重要设备、重点行业、重点场所和重大事故隐患的情况；</w:t>
      </w:r>
    </w:p>
    <w:p>
      <w:pPr>
        <w:ind w:firstLine="0" w:firstLineChars="0"/>
        <w:rPr>
          <w:rFonts w:hint="eastAsia"/>
        </w:rPr>
      </w:pPr>
      <w:r>
        <w:rPr>
          <w:rFonts w:hint="eastAsia"/>
          <w:lang w:eastAsia="zh-CN"/>
        </w:rPr>
        <w:t>　　</w:t>
      </w:r>
      <w:r>
        <w:rPr>
          <w:rFonts w:hint="eastAsia"/>
        </w:rPr>
        <w:t>（3）应急力量的组成及其应急能力、分布，应急设施、装备的种类、数量、特性和分布，上级救援机构或邻近地区可用的应急资源；</w:t>
      </w:r>
    </w:p>
    <w:p>
      <w:pPr>
        <w:ind w:firstLine="0" w:firstLineChars="0"/>
        <w:rPr>
          <w:rFonts w:hint="eastAsia"/>
        </w:rPr>
      </w:pPr>
      <w:r>
        <w:rPr>
          <w:rFonts w:hint="eastAsia"/>
          <w:lang w:eastAsia="zh-CN"/>
        </w:rPr>
        <w:t>　　</w:t>
      </w:r>
      <w:r>
        <w:rPr>
          <w:rFonts w:hint="eastAsia"/>
        </w:rPr>
        <w:t>（4）可能影响应急救援的不利因素。</w:t>
      </w:r>
    </w:p>
    <w:p>
      <w:pPr>
        <w:ind w:firstLine="0" w:firstLineChars="0"/>
        <w:rPr>
          <w:rFonts w:hint="eastAsia"/>
        </w:rPr>
      </w:pPr>
      <w:r>
        <w:rPr>
          <w:rFonts w:hint="eastAsia"/>
          <w:lang w:eastAsia="zh-CN"/>
        </w:rPr>
        <w:t>　　</w:t>
      </w:r>
      <w:r>
        <w:rPr>
          <w:rFonts w:hint="eastAsia"/>
        </w:rPr>
        <w:t>3.2.1.预测</w:t>
      </w:r>
    </w:p>
    <w:p>
      <w:pPr>
        <w:ind w:firstLine="0" w:firstLineChars="0"/>
        <w:rPr>
          <w:rFonts w:hint="eastAsia"/>
        </w:rPr>
      </w:pPr>
      <w:r>
        <w:rPr>
          <w:rFonts w:hint="eastAsia"/>
          <w:lang w:eastAsia="zh-CN"/>
        </w:rPr>
        <w:t>　　</w:t>
      </w:r>
      <w:r>
        <w:rPr>
          <w:rFonts w:hint="eastAsia"/>
        </w:rPr>
        <w:t>州特种设备安全事故日常管理机构负责收集有关特种设备安全事故信息，进行分析、研究，并按季度向省特种设备安全事故应急指挥部成员单位做出综合分析报告，特殊情况时应当立即报告。</w:t>
      </w:r>
    </w:p>
    <w:p>
      <w:pPr>
        <w:ind w:firstLine="0" w:firstLineChars="0"/>
        <w:rPr>
          <w:rFonts w:hint="eastAsia"/>
        </w:rPr>
      </w:pPr>
      <w:r>
        <w:rPr>
          <w:rFonts w:hint="eastAsia"/>
          <w:lang w:eastAsia="zh-CN"/>
        </w:rPr>
        <w:t>　　</w:t>
      </w:r>
      <w:r>
        <w:rPr>
          <w:rFonts w:hint="eastAsia"/>
        </w:rPr>
        <w:t>各级市场监管部门应当结合事故情况和现场安全监察发现的隐患情况，进行综合分析，预测特种设备安全事故动向与趋势，对可能导致重复发生的事故，应发出预测通报，部署开展专项安全检查工作。</w:t>
      </w:r>
    </w:p>
    <w:p>
      <w:pPr>
        <w:ind w:firstLine="0" w:firstLineChars="0"/>
        <w:rPr>
          <w:rFonts w:hint="eastAsia"/>
        </w:rPr>
      </w:pPr>
      <w:r>
        <w:rPr>
          <w:rFonts w:hint="eastAsia"/>
          <w:lang w:eastAsia="zh-CN"/>
        </w:rPr>
        <w:t>　　</w:t>
      </w:r>
      <w:r>
        <w:rPr>
          <w:rFonts w:hint="eastAsia"/>
        </w:rPr>
        <w:t>3.2.2.预警级别</w:t>
      </w:r>
    </w:p>
    <w:p>
      <w:pPr>
        <w:ind w:firstLine="0" w:firstLineChars="0"/>
        <w:rPr>
          <w:rFonts w:hint="eastAsia"/>
        </w:rPr>
      </w:pPr>
      <w:r>
        <w:rPr>
          <w:rFonts w:hint="eastAsia"/>
          <w:lang w:eastAsia="zh-CN"/>
        </w:rPr>
        <w:t>　　</w:t>
      </w:r>
      <w:r>
        <w:rPr>
          <w:rFonts w:hint="eastAsia"/>
        </w:rPr>
        <w:t>州、县（市）特种设备安全事故监管机构根据实际情况，对特种设备安全事故预警级别进行研判，分别发出预警。预警级别依据特种设备安全事故可能造成的危害程度、紧急程度和发展势态，划分为Ⅰ级（特别重大）、Ⅱ级（重大）、Ⅲ级（较大）和Ⅳ级（一般）4 级，依次用红色、橙色、黄色、蓝色表示。对存在有发生群发事故趋势和动向的，应发出预警通报，部署各级市场监管部门开展专项整治或专项安全检查工作。</w:t>
      </w:r>
    </w:p>
    <w:p>
      <w:pPr>
        <w:ind w:firstLine="0" w:firstLineChars="0"/>
        <w:rPr>
          <w:rFonts w:hint="eastAsia"/>
        </w:rPr>
      </w:pPr>
      <w:r>
        <w:rPr>
          <w:rFonts w:hint="eastAsia"/>
          <w:lang w:eastAsia="zh-CN"/>
        </w:rPr>
        <w:t>　　</w:t>
      </w:r>
      <w:r>
        <w:rPr>
          <w:rFonts w:hint="eastAsia"/>
        </w:rPr>
        <w:t>3.2.3.预警发布</w:t>
      </w:r>
    </w:p>
    <w:p>
      <w:pPr>
        <w:ind w:firstLine="0" w:firstLineChars="0"/>
        <w:rPr>
          <w:rFonts w:hint="eastAsia"/>
        </w:rPr>
      </w:pPr>
      <w:r>
        <w:rPr>
          <w:rFonts w:hint="eastAsia"/>
          <w:lang w:eastAsia="zh-CN"/>
        </w:rPr>
        <w:t>　　</w:t>
      </w:r>
      <w:r>
        <w:rPr>
          <w:rFonts w:hint="eastAsia"/>
        </w:rPr>
        <w:t>县（市）人民政府对辖区内有可能发生Ⅲ级以上（含Ⅲ级）预警级别事故的，应当向上级特种设备安全事故监管机构、州政府安委办、州政府做出报告，经州政府或州突发公共事件应急委员会批准后，以州政府或州突发公共事件应急委员会名义向全州或者可能发生地发布预警公告。</w:t>
      </w:r>
    </w:p>
    <w:p>
      <w:pPr>
        <w:ind w:firstLine="0" w:firstLineChars="0"/>
        <w:rPr>
          <w:rFonts w:hint="eastAsia"/>
        </w:rPr>
      </w:pPr>
      <w:r>
        <w:rPr>
          <w:rFonts w:hint="eastAsia"/>
          <w:lang w:eastAsia="zh-CN"/>
        </w:rPr>
        <w:t>　　</w:t>
      </w:r>
      <w:r>
        <w:rPr>
          <w:rFonts w:hint="eastAsia"/>
        </w:rPr>
        <w:t>（1）预警公告的内容</w:t>
      </w:r>
    </w:p>
    <w:p>
      <w:pPr>
        <w:ind w:firstLine="0" w:firstLineChars="0"/>
        <w:rPr>
          <w:rFonts w:hint="eastAsia"/>
        </w:rPr>
      </w:pPr>
      <w:r>
        <w:rPr>
          <w:rFonts w:hint="eastAsia"/>
          <w:lang w:eastAsia="zh-CN"/>
        </w:rPr>
        <w:t>　　</w:t>
      </w:r>
      <w:r>
        <w:rPr>
          <w:rFonts w:hint="eastAsia"/>
        </w:rPr>
        <w:t>包括预警特种设备安全事故名称、预警级别、预警区域或场所、预警起止时间、影响估计及应对措施、群众自防自救措施、发布机关。预警公告发布后，预警内容变更的，应当及时发出变更公告。</w:t>
      </w:r>
    </w:p>
    <w:p>
      <w:pPr>
        <w:ind w:firstLine="0" w:firstLineChars="0"/>
        <w:rPr>
          <w:rFonts w:hint="eastAsia"/>
        </w:rPr>
      </w:pPr>
      <w:r>
        <w:rPr>
          <w:rFonts w:hint="eastAsia"/>
          <w:lang w:eastAsia="zh-CN"/>
        </w:rPr>
        <w:t>　　</w:t>
      </w:r>
      <w:r>
        <w:rPr>
          <w:rFonts w:hint="eastAsia"/>
        </w:rPr>
        <w:t>（2）预警公告方式</w:t>
      </w:r>
    </w:p>
    <w:p>
      <w:pPr>
        <w:ind w:firstLine="0" w:firstLineChars="0"/>
        <w:rPr>
          <w:rFonts w:hint="eastAsia"/>
        </w:rPr>
      </w:pPr>
      <w:r>
        <w:rPr>
          <w:rFonts w:hint="eastAsia"/>
          <w:lang w:eastAsia="zh-CN"/>
        </w:rPr>
        <w:t>　　</w:t>
      </w:r>
      <w:r>
        <w:rPr>
          <w:rFonts w:hint="eastAsia"/>
        </w:rPr>
        <w:t>发布特种设备安全事故预警公告可以通过广播、电视、通信网络及其他媒体或者组织人员逐户通知等方式，对特殊人群、特殊场所应当采取有针对性的公告方式。</w:t>
      </w:r>
    </w:p>
    <w:p>
      <w:pPr>
        <w:ind w:firstLine="0" w:firstLineChars="0"/>
        <w:rPr>
          <w:rFonts w:hint="eastAsia"/>
        </w:rPr>
      </w:pPr>
      <w:r>
        <w:rPr>
          <w:rFonts w:hint="eastAsia"/>
          <w:lang w:eastAsia="zh-CN"/>
        </w:rPr>
        <w:t>　　</w:t>
      </w:r>
      <w:r>
        <w:rPr>
          <w:rFonts w:hint="eastAsia"/>
        </w:rPr>
        <w:t>新闻媒体、通信网络、人防和基层组织等单位应按照要求向社会发出预警公告。</w:t>
      </w:r>
    </w:p>
    <w:p>
      <w:pPr>
        <w:ind w:firstLine="0" w:firstLineChars="0"/>
        <w:rPr>
          <w:rFonts w:hint="eastAsia"/>
        </w:rPr>
      </w:pPr>
      <w:r>
        <w:rPr>
          <w:rFonts w:hint="eastAsia"/>
          <w:lang w:eastAsia="zh-CN"/>
        </w:rPr>
        <w:t>　　</w:t>
      </w:r>
      <w:r>
        <w:rPr>
          <w:rFonts w:hint="eastAsia"/>
        </w:rPr>
        <w:t>（3）预警处置</w:t>
      </w:r>
    </w:p>
    <w:p>
      <w:pPr>
        <w:ind w:firstLine="0" w:firstLineChars="0"/>
        <w:rPr>
          <w:rFonts w:hint="eastAsia"/>
        </w:rPr>
      </w:pPr>
      <w:r>
        <w:rPr>
          <w:rFonts w:hint="eastAsia"/>
          <w:lang w:eastAsia="zh-CN"/>
        </w:rPr>
        <w:t>　　</w:t>
      </w:r>
      <w:r>
        <w:rPr>
          <w:rFonts w:hint="eastAsia"/>
        </w:rPr>
        <w:t>对可能发生Ⅳ级预警级别的事故时，事故发生地县（市）人民政府应及时采取必要的处置措施，并做好启动应急预案的准备。</w:t>
      </w:r>
    </w:p>
    <w:p>
      <w:pPr>
        <w:ind w:firstLine="0" w:firstLineChars="0"/>
        <w:rPr>
          <w:rFonts w:hint="eastAsia"/>
        </w:rPr>
      </w:pPr>
      <w:r>
        <w:rPr>
          <w:rFonts w:hint="eastAsia"/>
          <w:lang w:eastAsia="zh-CN"/>
        </w:rPr>
        <w:t>　　</w:t>
      </w:r>
      <w:r>
        <w:rPr>
          <w:rFonts w:hint="eastAsia"/>
        </w:rPr>
        <w:t>对可能发生Ⅲ级以上（含Ⅲ级）预警级别的事故时，州突发公共事件应急委员会、州特种设备安全事故应急指挥部协调有关部门、相关应急救援专业队伍，采取必需的处置措施，进入应急准备状态，做好启动应急预案的准备。</w:t>
      </w:r>
    </w:p>
    <w:p>
      <w:pPr>
        <w:ind w:firstLine="0" w:firstLineChars="0"/>
        <w:rPr>
          <w:rFonts w:hint="eastAsia"/>
        </w:rPr>
      </w:pPr>
      <w:r>
        <w:rPr>
          <w:rFonts w:hint="eastAsia"/>
          <w:lang w:eastAsia="zh-CN"/>
        </w:rPr>
        <w:t>　　</w:t>
      </w:r>
      <w:r>
        <w:rPr>
          <w:rFonts w:hint="eastAsia"/>
        </w:rPr>
        <w:t>3.3.应急处置</w:t>
      </w:r>
    </w:p>
    <w:p>
      <w:pPr>
        <w:ind w:firstLine="0" w:firstLineChars="0"/>
        <w:rPr>
          <w:rFonts w:hint="eastAsia"/>
        </w:rPr>
      </w:pPr>
      <w:r>
        <w:rPr>
          <w:rFonts w:hint="eastAsia"/>
          <w:lang w:eastAsia="zh-CN"/>
        </w:rPr>
        <w:t>　　</w:t>
      </w:r>
      <w:r>
        <w:rPr>
          <w:rFonts w:hint="eastAsia"/>
        </w:rPr>
        <w:t>3.3.1.信息报告</w:t>
      </w:r>
    </w:p>
    <w:p>
      <w:pPr>
        <w:ind w:firstLine="0" w:firstLineChars="0"/>
        <w:rPr>
          <w:rFonts w:hint="eastAsia"/>
        </w:rPr>
      </w:pPr>
      <w:r>
        <w:rPr>
          <w:rFonts w:hint="eastAsia"/>
          <w:lang w:eastAsia="zh-CN"/>
        </w:rPr>
        <w:t>　　</w:t>
      </w:r>
      <w:r>
        <w:rPr>
          <w:rFonts w:hint="eastAsia"/>
        </w:rPr>
        <w:t>（1）发生特种设备安全事故的单位或业主，在展开自救的同时应当立即报告当地主管部门、市场监管部门和安全监管部门。当地主管部门、市场监管部门、安全监管部门接到报告后，应尽快核实有关情况，并立即向当地人民政府报告并逐级向上级主管部门报告，必要时可越级上报事故情况。对发生较大事故以上的，行业主管部门、州市场监管局和州应急管理局应立即派员赶赴事故现场核实情况。事故涉及危险化学品事故的，应及时通报应急管理部门。事故涉及外籍人员或港澳台人员伤亡、失踪、被困的，应按有关规定报告国务院港澳办、台办、侨办、国家旅游局或外交部。</w:t>
      </w:r>
    </w:p>
    <w:p>
      <w:pPr>
        <w:ind w:firstLine="0" w:firstLineChars="0"/>
        <w:rPr>
          <w:rFonts w:hint="eastAsia"/>
        </w:rPr>
      </w:pPr>
      <w:r>
        <w:rPr>
          <w:rFonts w:hint="eastAsia"/>
          <w:lang w:eastAsia="zh-CN"/>
        </w:rPr>
        <w:t>　　</w:t>
      </w:r>
      <w:r>
        <w:rPr>
          <w:rFonts w:hint="eastAsia"/>
        </w:rPr>
        <w:t>（2）报告的内容应包括：时间、地点、事故设备、现场动态、影响情况、已采取的应急措施等，并根据事故事态发展和处置情况及时续报。</w:t>
      </w:r>
    </w:p>
    <w:p>
      <w:pPr>
        <w:ind w:firstLine="0" w:firstLineChars="0"/>
        <w:rPr>
          <w:rFonts w:hint="eastAsia"/>
        </w:rPr>
      </w:pPr>
      <w:r>
        <w:rPr>
          <w:rFonts w:hint="eastAsia"/>
          <w:lang w:eastAsia="zh-CN"/>
        </w:rPr>
        <w:t>　　</w:t>
      </w:r>
      <w:r>
        <w:rPr>
          <w:rFonts w:hint="eastAsia"/>
        </w:rPr>
        <w:t>（3）任何单位和个人有义务向各级人民政府、市场监管部门、安全生产监管部门及有关部门报告特种设备安全事故及其隐患，有权举报不履行或者不按照规定履行事故应急处置职责的部门、单位和个人。</w:t>
      </w:r>
    </w:p>
    <w:p>
      <w:pPr>
        <w:ind w:firstLine="0" w:firstLineChars="0"/>
        <w:rPr>
          <w:rFonts w:hint="eastAsia"/>
        </w:rPr>
      </w:pPr>
      <w:r>
        <w:rPr>
          <w:rFonts w:hint="eastAsia"/>
          <w:lang w:eastAsia="zh-CN"/>
        </w:rPr>
        <w:t>　　</w:t>
      </w:r>
      <w:r>
        <w:rPr>
          <w:rFonts w:hint="eastAsia"/>
        </w:rPr>
        <w:t>3.3.2.先期处置</w:t>
      </w:r>
    </w:p>
    <w:p>
      <w:pPr>
        <w:ind w:firstLine="0" w:firstLineChars="0"/>
        <w:rPr>
          <w:rFonts w:hint="eastAsia"/>
        </w:rPr>
      </w:pPr>
      <w:r>
        <w:rPr>
          <w:rFonts w:hint="eastAsia"/>
          <w:lang w:eastAsia="zh-CN"/>
        </w:rPr>
        <w:t>　　</w:t>
      </w:r>
      <w:r>
        <w:rPr>
          <w:rFonts w:hint="eastAsia"/>
        </w:rPr>
        <w:t>（1）事故发生后，事故发生单位在报告事故的同时，应当首先按照本单位制定的应急预案开展自救。尽快组织抢救伤员，判定事故原因和可能造成的危害，采取措施，防止事故扩大。并严格保护事故现场，妥善保存现场相关物件及重要痕迹等各种物证。</w:t>
      </w:r>
    </w:p>
    <w:p>
      <w:pPr>
        <w:ind w:firstLine="0" w:firstLineChars="0"/>
        <w:rPr>
          <w:rFonts w:hint="eastAsia"/>
        </w:rPr>
      </w:pPr>
      <w:r>
        <w:rPr>
          <w:rFonts w:hint="eastAsia"/>
          <w:lang w:eastAsia="zh-CN"/>
        </w:rPr>
        <w:t>　　</w:t>
      </w:r>
      <w:r>
        <w:rPr>
          <w:rFonts w:hint="eastAsia"/>
        </w:rPr>
        <w:t>事故所在地的人民政府应当紧急启动相应级别的特种设备安全事故应急预案，其中，先行赶赴现场的各级人民政府和相关部门，应根据事故现场情况迅速成立应急组织，组织伤员抢救、灭火消毒、人员疏散、隐患处置工作。伴随特种设备安全事故发生的危险化学品事故，事故发生单位或市场监管等部门接到信息后，应及时报告应急管理部门，按照《临夏州危险化学品安全生产事故应急预案》开展处置。</w:t>
      </w:r>
    </w:p>
    <w:p>
      <w:pPr>
        <w:ind w:firstLine="0" w:firstLineChars="0"/>
        <w:rPr>
          <w:rFonts w:hint="eastAsia"/>
        </w:rPr>
      </w:pPr>
      <w:r>
        <w:rPr>
          <w:rFonts w:hint="eastAsia"/>
          <w:lang w:eastAsia="zh-CN"/>
        </w:rPr>
        <w:t>　　</w:t>
      </w:r>
      <w:r>
        <w:rPr>
          <w:rFonts w:hint="eastAsia"/>
        </w:rPr>
        <w:t>（2）当Ⅲ级（较大）事故发生后，若不能有效控制事故危害，州特种设备安全事故应急指挥部应上报省特种设备安全事故应急指挥部，建议启动省级应急预案。当Ⅰ级（特别重大）、Ⅱ级（重大）事故发生后，若不能有效控制事故危害，州特种设备安全事故应急指挥部应上报并建议省特种设备安全事故应急指挥部上报国家特种设备安全事故应急指挥部，建议启动国家级应急预案。</w:t>
      </w:r>
    </w:p>
    <w:p>
      <w:pPr>
        <w:ind w:firstLine="0" w:firstLineChars="0"/>
        <w:rPr>
          <w:rFonts w:hint="eastAsia"/>
        </w:rPr>
      </w:pPr>
      <w:r>
        <w:rPr>
          <w:rFonts w:hint="eastAsia"/>
          <w:lang w:eastAsia="zh-CN"/>
        </w:rPr>
        <w:t>　　</w:t>
      </w:r>
      <w:r>
        <w:rPr>
          <w:rFonts w:hint="eastAsia"/>
        </w:rPr>
        <w:t>4.应急响应</w:t>
      </w:r>
    </w:p>
    <w:p>
      <w:pPr>
        <w:ind w:firstLine="0" w:firstLineChars="0"/>
        <w:rPr>
          <w:rFonts w:hint="eastAsia"/>
        </w:rPr>
      </w:pPr>
      <w:r>
        <w:rPr>
          <w:rFonts w:hint="eastAsia"/>
          <w:lang w:eastAsia="zh-CN"/>
        </w:rPr>
        <w:t>　　</w:t>
      </w:r>
      <w:r>
        <w:rPr>
          <w:rFonts w:hint="eastAsia"/>
        </w:rPr>
        <w:t>4.1.应急响应原则</w:t>
      </w:r>
    </w:p>
    <w:p>
      <w:pPr>
        <w:ind w:firstLine="0" w:firstLineChars="0"/>
        <w:rPr>
          <w:rFonts w:hint="eastAsia"/>
        </w:rPr>
      </w:pPr>
      <w:r>
        <w:rPr>
          <w:rFonts w:hint="eastAsia"/>
          <w:lang w:eastAsia="zh-CN"/>
        </w:rPr>
        <w:t>　　</w:t>
      </w:r>
      <w:r>
        <w:rPr>
          <w:rFonts w:hint="eastAsia"/>
        </w:rPr>
        <w:t>坚持属地管理原则，按照特种设备安全事故的严重程度，分级响应。发生Ⅳ级（一般）事故及险情时，启动县（市）级预案并上报州级应急机构；发生Ⅲ级（较大）事故及险情时，启动州级预案并上报省级应急机构；发生Ⅱ级（重大）、Ⅰ级（特别重大）事故及险情时，建议启动省级预案并上报国家应急机构。</w:t>
      </w:r>
    </w:p>
    <w:p>
      <w:pPr>
        <w:ind w:firstLine="0" w:firstLineChars="0"/>
        <w:rPr>
          <w:rFonts w:hint="eastAsia"/>
        </w:rPr>
      </w:pPr>
      <w:r>
        <w:rPr>
          <w:rFonts w:hint="eastAsia"/>
          <w:lang w:eastAsia="zh-CN"/>
        </w:rPr>
        <w:t>　　</w:t>
      </w:r>
      <w:r>
        <w:rPr>
          <w:rFonts w:hint="eastAsia"/>
        </w:rPr>
        <w:t>4.2.基本响应程序</w:t>
      </w:r>
    </w:p>
    <w:p>
      <w:pPr>
        <w:ind w:firstLine="0" w:firstLineChars="0"/>
        <w:rPr>
          <w:rFonts w:hint="eastAsia"/>
        </w:rPr>
      </w:pPr>
      <w:r>
        <w:rPr>
          <w:rFonts w:hint="eastAsia"/>
          <w:lang w:eastAsia="zh-CN"/>
        </w:rPr>
        <w:t>　　</w:t>
      </w:r>
      <w:r>
        <w:rPr>
          <w:rFonts w:hint="eastAsia"/>
        </w:rPr>
        <w:t>州特种设备安全事故应急指挥部办公室接到事故报告后，根据事故的性质、类别、危害程度、范围、登记和可控情况，提出具体意见，报州特种设备安全事故应急指挥部，必要时同时报州政府、州安委会。州特种设备安全事故应急指挥部综合事发地人民政府的建议，根据实际情况，做出如下决定：</w:t>
      </w:r>
    </w:p>
    <w:p>
      <w:pPr>
        <w:ind w:firstLine="0" w:firstLineChars="0"/>
        <w:rPr>
          <w:rFonts w:hint="eastAsia"/>
        </w:rPr>
      </w:pPr>
      <w:r>
        <w:rPr>
          <w:rFonts w:hint="eastAsia"/>
          <w:lang w:eastAsia="zh-CN"/>
        </w:rPr>
        <w:t>　　</w:t>
      </w:r>
      <w:r>
        <w:rPr>
          <w:rFonts w:hint="eastAsia"/>
        </w:rPr>
        <w:t>（1）对事发地县（市）人民政府做出具体的处置指示，责成州有关部门立即采取响应应急措施；</w:t>
      </w:r>
    </w:p>
    <w:p>
      <w:pPr>
        <w:ind w:firstLine="0" w:firstLineChars="0"/>
        <w:rPr>
          <w:rFonts w:hint="eastAsia"/>
        </w:rPr>
      </w:pPr>
      <w:r>
        <w:rPr>
          <w:rFonts w:hint="eastAsia"/>
          <w:lang w:eastAsia="zh-CN"/>
        </w:rPr>
        <w:t>　　</w:t>
      </w:r>
      <w:r>
        <w:rPr>
          <w:rFonts w:hint="eastAsia"/>
        </w:rPr>
        <w:t>（2）派出工作组、专家组或有关部门负责同志赶赴事发地进行指导；</w:t>
      </w:r>
    </w:p>
    <w:p>
      <w:pPr>
        <w:ind w:firstLine="0" w:firstLineChars="0"/>
        <w:rPr>
          <w:rFonts w:hint="eastAsia"/>
        </w:rPr>
      </w:pPr>
      <w:r>
        <w:rPr>
          <w:rFonts w:hint="eastAsia"/>
          <w:lang w:eastAsia="zh-CN"/>
        </w:rPr>
        <w:t>　　</w:t>
      </w:r>
      <w:r>
        <w:rPr>
          <w:rFonts w:hint="eastAsia"/>
        </w:rPr>
        <w:t>（3）调集应急救援专业抢险队和抢险救援物资增援，必要时请求军队、武警部队给予支援；</w:t>
      </w:r>
    </w:p>
    <w:p>
      <w:pPr>
        <w:ind w:firstLine="0" w:firstLineChars="0"/>
        <w:rPr>
          <w:rFonts w:hint="eastAsia"/>
        </w:rPr>
      </w:pPr>
      <w:r>
        <w:rPr>
          <w:rFonts w:hint="eastAsia"/>
          <w:lang w:eastAsia="zh-CN"/>
        </w:rPr>
        <w:t>　　</w:t>
      </w:r>
      <w:r>
        <w:rPr>
          <w:rFonts w:hint="eastAsia"/>
        </w:rPr>
        <w:t>（4）州特种设备安全事故应急指挥部负责人赶赴事发地现场指挥。</w:t>
      </w:r>
    </w:p>
    <w:p>
      <w:pPr>
        <w:ind w:firstLine="0" w:firstLineChars="0"/>
        <w:rPr>
          <w:rFonts w:hint="eastAsia"/>
        </w:rPr>
      </w:pPr>
      <w:r>
        <w:rPr>
          <w:rFonts w:hint="eastAsia"/>
          <w:lang w:eastAsia="zh-CN"/>
        </w:rPr>
        <w:t>　　</w:t>
      </w:r>
      <w:r>
        <w:rPr>
          <w:rFonts w:hint="eastAsia"/>
        </w:rPr>
        <w:t>（5）发布启动州级事故应急预案的指令；</w:t>
      </w:r>
    </w:p>
    <w:p>
      <w:pPr>
        <w:ind w:firstLine="0" w:firstLineChars="0"/>
        <w:rPr>
          <w:rFonts w:hint="eastAsia"/>
        </w:rPr>
      </w:pPr>
      <w:r>
        <w:rPr>
          <w:rFonts w:hint="eastAsia"/>
          <w:lang w:eastAsia="zh-CN"/>
        </w:rPr>
        <w:t>　　</w:t>
      </w:r>
      <w:r>
        <w:rPr>
          <w:rFonts w:hint="eastAsia"/>
        </w:rPr>
        <w:t>（6）向州委、州政府和省上报告，必要时请求支持；</w:t>
      </w:r>
    </w:p>
    <w:p>
      <w:pPr>
        <w:ind w:firstLine="0" w:firstLineChars="0"/>
        <w:rPr>
          <w:rFonts w:hint="eastAsia"/>
        </w:rPr>
      </w:pPr>
      <w:r>
        <w:rPr>
          <w:rFonts w:hint="eastAsia"/>
          <w:lang w:eastAsia="zh-CN"/>
        </w:rPr>
        <w:t>　　</w:t>
      </w:r>
      <w:r>
        <w:rPr>
          <w:rFonts w:hint="eastAsia"/>
        </w:rPr>
        <w:t>（7）落实国家、省、州领导的有关指示，及时与事发地和有关方面联系，掌握事故动态，督办落实情况。</w:t>
      </w:r>
    </w:p>
    <w:p>
      <w:pPr>
        <w:ind w:firstLine="0" w:firstLineChars="0"/>
        <w:rPr>
          <w:rFonts w:hint="eastAsia"/>
        </w:rPr>
      </w:pPr>
      <w:r>
        <w:rPr>
          <w:rFonts w:hint="eastAsia"/>
          <w:lang w:eastAsia="zh-CN"/>
        </w:rPr>
        <w:t>　　</w:t>
      </w:r>
      <w:r>
        <w:rPr>
          <w:rFonts w:hint="eastAsia"/>
        </w:rPr>
        <w:t>4.3.指挥与协调</w:t>
      </w:r>
    </w:p>
    <w:p>
      <w:pPr>
        <w:ind w:firstLine="0" w:firstLineChars="0"/>
        <w:rPr>
          <w:rFonts w:hint="eastAsia"/>
        </w:rPr>
      </w:pPr>
      <w:r>
        <w:rPr>
          <w:rFonts w:hint="eastAsia"/>
          <w:lang w:eastAsia="zh-CN"/>
        </w:rPr>
        <w:t>　　</w:t>
      </w:r>
      <w:r>
        <w:rPr>
          <w:rFonts w:hint="eastAsia"/>
        </w:rPr>
        <w:t>4.3.1.预案启动</w:t>
      </w:r>
    </w:p>
    <w:p>
      <w:pPr>
        <w:ind w:firstLine="0" w:firstLineChars="0"/>
        <w:rPr>
          <w:rFonts w:hint="eastAsia"/>
        </w:rPr>
      </w:pPr>
      <w:r>
        <w:rPr>
          <w:rFonts w:hint="eastAsia"/>
          <w:lang w:eastAsia="zh-CN"/>
        </w:rPr>
        <w:t>　　</w:t>
      </w:r>
      <w:r>
        <w:rPr>
          <w:rFonts w:hint="eastAsia"/>
        </w:rPr>
        <w:t>（1）应急预案启动后，州特种设备安全事故应急指挥部暨办公室要立即组织事发地县（市）人民政府、州政府有关部门按照预案要求研究部署各项行动方案，责成各有关部门和单位的人员进入岗位，做好应急处置的各项工作。</w:t>
      </w:r>
    </w:p>
    <w:p>
      <w:pPr>
        <w:ind w:firstLine="0" w:firstLineChars="0"/>
        <w:rPr>
          <w:rFonts w:hint="eastAsia"/>
        </w:rPr>
      </w:pPr>
      <w:r>
        <w:rPr>
          <w:rFonts w:hint="eastAsia"/>
          <w:lang w:eastAsia="zh-CN"/>
        </w:rPr>
        <w:t>　　</w:t>
      </w:r>
      <w:r>
        <w:rPr>
          <w:rFonts w:hint="eastAsia"/>
        </w:rPr>
        <w:t>（2）州特种设备安全事故应急指挥部负责人到达事故现场后，进一步了解先期处置情况，根据事故状况和应急处置需要，必要时成立现场指挥部，立即研究制定和实施各种应急处置方案。现场指挥部根据实际需要可成立若干个工作组，分别负责人员抢救、医疗救治、交通管制、治安警戒、人员疏散安置、环境监测、隐患处置、社会动员、新闻宣传、后勤保障等工作。</w:t>
      </w:r>
    </w:p>
    <w:p>
      <w:pPr>
        <w:ind w:firstLine="0" w:firstLineChars="0"/>
        <w:rPr>
          <w:rFonts w:hint="eastAsia"/>
        </w:rPr>
      </w:pPr>
      <w:r>
        <w:rPr>
          <w:rFonts w:hint="eastAsia"/>
          <w:lang w:eastAsia="zh-CN"/>
        </w:rPr>
        <w:t>　　</w:t>
      </w:r>
      <w:r>
        <w:rPr>
          <w:rFonts w:hint="eastAsia"/>
        </w:rPr>
        <w:t>4.3.2.应急联动</w:t>
      </w:r>
    </w:p>
    <w:p>
      <w:pPr>
        <w:ind w:firstLine="0" w:firstLineChars="0"/>
        <w:rPr>
          <w:rFonts w:hint="eastAsia"/>
        </w:rPr>
      </w:pPr>
      <w:r>
        <w:rPr>
          <w:rFonts w:hint="eastAsia"/>
          <w:lang w:eastAsia="zh-CN"/>
        </w:rPr>
        <w:t>　　</w:t>
      </w:r>
      <w:r>
        <w:rPr>
          <w:rFonts w:hint="eastAsia"/>
        </w:rPr>
        <w:t>事发地人民政府、州政府有关部门、驻临单位、企事业单位等参加应急处置工作的单位、人员应当服从现场指挥部的统一指挥。现场指挥部各工作组应按照职责分工，各司其职，协同作战，全力以赴做好各项应急处置工作：</w:t>
      </w:r>
    </w:p>
    <w:p>
      <w:pPr>
        <w:ind w:firstLine="0" w:firstLineChars="0"/>
        <w:rPr>
          <w:rFonts w:hint="eastAsia"/>
        </w:rPr>
      </w:pPr>
      <w:r>
        <w:rPr>
          <w:rFonts w:hint="eastAsia"/>
          <w:lang w:eastAsia="zh-CN"/>
        </w:rPr>
        <w:t>　　</w:t>
      </w:r>
      <w:r>
        <w:rPr>
          <w:rFonts w:hint="eastAsia"/>
        </w:rPr>
        <w:t>4.3.3.紧急处置措施</w:t>
      </w:r>
    </w:p>
    <w:p>
      <w:pPr>
        <w:ind w:firstLine="0" w:firstLineChars="0"/>
        <w:rPr>
          <w:rFonts w:hint="eastAsia"/>
        </w:rPr>
      </w:pPr>
      <w:r>
        <w:rPr>
          <w:rFonts w:hint="eastAsia"/>
          <w:lang w:eastAsia="zh-CN"/>
        </w:rPr>
        <w:t>　　</w:t>
      </w:r>
      <w:r>
        <w:rPr>
          <w:rFonts w:hint="eastAsia"/>
        </w:rPr>
        <w:t>各级应急组织应针对事故特性，及时、有序、有效地实施现场急救与安全转移伤员，最大可能降低人员伤亡、减少事故损失。</w:t>
      </w:r>
    </w:p>
    <w:p>
      <w:pPr>
        <w:ind w:firstLine="0" w:firstLineChars="0"/>
        <w:rPr>
          <w:rFonts w:hint="eastAsia"/>
        </w:rPr>
      </w:pPr>
      <w:r>
        <w:rPr>
          <w:rFonts w:hint="eastAsia"/>
          <w:lang w:eastAsia="zh-CN"/>
        </w:rPr>
        <w:t>　　</w:t>
      </w:r>
      <w:r>
        <w:rPr>
          <w:rFonts w:hint="eastAsia"/>
        </w:rPr>
        <w:t>（1）对事故危害情况的初始评估，包括事故范围及事故危害扩展的潜在可能性以及人员伤亡和财产损失情况。</w:t>
      </w:r>
    </w:p>
    <w:p>
      <w:pPr>
        <w:ind w:firstLine="0" w:firstLineChars="0"/>
        <w:rPr>
          <w:rFonts w:hint="eastAsia"/>
        </w:rPr>
      </w:pPr>
      <w:r>
        <w:rPr>
          <w:rFonts w:hint="eastAsia"/>
          <w:lang w:eastAsia="zh-CN"/>
        </w:rPr>
        <w:t>　　</w:t>
      </w:r>
      <w:r>
        <w:rPr>
          <w:rFonts w:hint="eastAsia"/>
        </w:rPr>
        <w:t>（2）封锁事故现场，建立现场抢险救援工作区域。根据事故的类别、规模和危害程度，天气条件（特别是风向、气温）等因素，设立现场抢险救援工作区域。工作区域内，严禁一切无关人员、车辆和物品进入。同时，开辟应急救援人员、车辆及物资进出的安全通道，维持事故现场的社会治安和交通秩序。现场抢险救援工作区域一般设立三类，即危险区域、缓冲区域和安全区域。当发生易燃易爆有毒介质泄漏时还应设立疏散区域。其中：易燃易爆和液态氧介质压力容器、压力管道爆炸或泄漏时，应立即消除危险区、缓冲区、疏散区内的明火，切断电源，关闭手机，并实行交通管制，关闭区域内所有机动车辆发动机，封锁交通道口。区域内设置警戒线和警示标志，禁止一切明火，禁止车辆通行，禁止一切无关人员进入，并设专人监护。</w:t>
      </w:r>
    </w:p>
    <w:p>
      <w:pPr>
        <w:ind w:firstLine="0" w:firstLineChars="0"/>
        <w:rPr>
          <w:rFonts w:hint="eastAsia"/>
        </w:rPr>
      </w:pPr>
      <w:r>
        <w:rPr>
          <w:rFonts w:hint="eastAsia"/>
          <w:lang w:eastAsia="zh-CN"/>
        </w:rPr>
        <w:t>　　</w:t>
      </w:r>
      <w:r>
        <w:rPr>
          <w:rFonts w:hint="eastAsia"/>
        </w:rPr>
        <w:t>对发生有毒介质压力容器、压力管道爆炸或泄漏的，应对危险区、缓冲区、疏散区内实行交通管制，封锁交通道口，区域内设置警戒线和警示标志，禁止无关车辆通行，禁止一切无关人员进入，并设专人监护。</w:t>
      </w:r>
    </w:p>
    <w:p>
      <w:pPr>
        <w:ind w:firstLine="0" w:firstLineChars="0"/>
        <w:rPr>
          <w:rFonts w:hint="eastAsia"/>
        </w:rPr>
      </w:pPr>
      <w:r>
        <w:rPr>
          <w:rFonts w:hint="eastAsia"/>
          <w:lang w:eastAsia="zh-CN"/>
        </w:rPr>
        <w:t>　　</w:t>
      </w:r>
      <w:r>
        <w:rPr>
          <w:rFonts w:hint="eastAsia"/>
        </w:rPr>
        <w:t>对发生其他特种设备（非易燃易爆有毒介质压力容器、压力管道）事故的，应在事故现场危险区、缓冲区设立警戒线，封锁交通道口，禁止无关车辆通行，禁止一切无关人员进入。</w:t>
      </w:r>
    </w:p>
    <w:p>
      <w:pPr>
        <w:ind w:firstLine="0" w:firstLineChars="0"/>
        <w:rPr>
          <w:rFonts w:hint="eastAsia"/>
        </w:rPr>
      </w:pPr>
      <w:r>
        <w:rPr>
          <w:rFonts w:hint="eastAsia"/>
          <w:lang w:eastAsia="zh-CN"/>
        </w:rPr>
        <w:t>　　</w:t>
      </w:r>
      <w:r>
        <w:rPr>
          <w:rFonts w:hint="eastAsia"/>
        </w:rPr>
        <w:t>（3）紧急疏散人员。发生危害介质泄漏时，应立即确定事发地周边居民和群众的疏散区域，下达人员疏散的指令，组织人员疏散和清场检查，并做好疏散过程中的医疗、卫生保障和救助。其中：对发生易燃易爆和液态氧介质压力容器、压力管道爆炸或泄漏的，应立即组织群众向上风向，迎风疏散转移。对发生有毒介质压力容器、压力管道爆炸或泄漏的，应立即组织群众用湿毛巾捂住鼻嘴，向上风向，迎风转移疏散。</w:t>
      </w:r>
    </w:p>
    <w:p>
      <w:pPr>
        <w:ind w:firstLine="0" w:firstLineChars="0"/>
        <w:rPr>
          <w:rFonts w:hint="eastAsia"/>
        </w:rPr>
      </w:pPr>
      <w:r>
        <w:rPr>
          <w:rFonts w:hint="eastAsia"/>
          <w:lang w:eastAsia="zh-CN"/>
        </w:rPr>
        <w:t>　　</w:t>
      </w:r>
      <w:r>
        <w:rPr>
          <w:rFonts w:hint="eastAsia"/>
        </w:rPr>
        <w:t>（4）采取措施，排除险情，防止事故扩大。根据发生事故的特种设备的技术、结构和工艺特点以及所发生事故的类别，迅速展开必要的技术检验、检测工作，确认危险物质的类型和特性，制定抢险救援的技术方案，并采取特定的安全技术措施，及时有效地控制事故的扩大，消除事故危害和影响并防止可能发生的次生灾害。</w:t>
      </w:r>
    </w:p>
    <w:p>
      <w:pPr>
        <w:ind w:firstLine="0" w:firstLineChars="0"/>
        <w:rPr>
          <w:rFonts w:hint="eastAsia"/>
        </w:rPr>
      </w:pPr>
      <w:r>
        <w:rPr>
          <w:rFonts w:hint="eastAsia"/>
          <w:lang w:eastAsia="zh-CN"/>
        </w:rPr>
        <w:t>　　</w:t>
      </w:r>
      <w:r>
        <w:rPr>
          <w:rFonts w:hint="eastAsia"/>
        </w:rPr>
        <w:t>对发生易燃易爆有毒介质压力容器、压力管道泄漏的，应立即组织专业人员采取措施，处置泄漏。组织消防人员灭火和对发生泄漏的气体进行消毒或稀释，对发生火灾事故的压力容器及其周边受影响的压力容器，进行喷淋降温。对可倒换的，将事故设备及波及的其它隐患设备内部介质倒换至安全可靠设备之中，对于可移动的设备（如液氯、液氨、二氧化硫气瓶），在经有关专业人员判定可以移动后，组织具有安全防护知识和配备防护装备的人员，将设备移至可处理场所进行处置。</w:t>
      </w:r>
    </w:p>
    <w:p>
      <w:pPr>
        <w:ind w:firstLine="0" w:firstLineChars="0"/>
        <w:rPr>
          <w:rFonts w:hint="eastAsia"/>
        </w:rPr>
      </w:pPr>
      <w:r>
        <w:rPr>
          <w:rFonts w:hint="eastAsia"/>
          <w:lang w:eastAsia="zh-CN"/>
        </w:rPr>
        <w:t>　　</w:t>
      </w:r>
      <w:r>
        <w:rPr>
          <w:rFonts w:hint="eastAsia"/>
        </w:rPr>
        <w:t>（5）抢救伤员，组织救治。及时、科学、有序地展开受害人员的现场抢救或者安全转移，尽最大的可能降低人员的伤亡、减少事故所造成的财产损失。保障“120”救护车由事故现场至救治医院的道路畅通。针对事故伤害特征，组织有关医疗机构、专家实施救治。</w:t>
      </w:r>
    </w:p>
    <w:p>
      <w:pPr>
        <w:ind w:firstLine="0" w:firstLineChars="0"/>
        <w:rPr>
          <w:rFonts w:hint="eastAsia"/>
        </w:rPr>
      </w:pPr>
      <w:r>
        <w:rPr>
          <w:rFonts w:hint="eastAsia"/>
          <w:lang w:eastAsia="zh-CN"/>
        </w:rPr>
        <w:t>　　</w:t>
      </w:r>
      <w:r>
        <w:rPr>
          <w:rFonts w:hint="eastAsia"/>
        </w:rPr>
        <w:t>（6）排查事故原因。组织有关专业技术人员排查事故原因，对事故设备检验检测并进行安全评估，排查可能存在的其他危害。</w:t>
      </w:r>
    </w:p>
    <w:p>
      <w:pPr>
        <w:ind w:firstLine="0" w:firstLineChars="0"/>
        <w:rPr>
          <w:rFonts w:hint="eastAsia"/>
        </w:rPr>
      </w:pPr>
      <w:r>
        <w:rPr>
          <w:rFonts w:hint="eastAsia"/>
          <w:lang w:eastAsia="zh-CN"/>
        </w:rPr>
        <w:t>　　</w:t>
      </w:r>
      <w:r>
        <w:rPr>
          <w:rFonts w:hint="eastAsia"/>
        </w:rPr>
        <w:t>（7）疏散人员安置。紧急征用车辆，将从疏散区转移出来的群众运送至安置场所。启动紧急避难场所（如中小学、影剧院、体育馆、公园、广场等），妥善安排疏散群众的食宿，做好对群众的宣传解释和安抚工作。必要时，通过各种新闻媒体发布公告，告知事故情况、影响区域、可能造成的危害以及自我防护知识。</w:t>
      </w:r>
    </w:p>
    <w:p>
      <w:pPr>
        <w:ind w:firstLine="0" w:firstLineChars="0"/>
        <w:rPr>
          <w:rFonts w:hint="eastAsia"/>
        </w:rPr>
      </w:pPr>
      <w:r>
        <w:rPr>
          <w:rFonts w:hint="eastAsia"/>
          <w:lang w:eastAsia="zh-CN"/>
        </w:rPr>
        <w:t>　　</w:t>
      </w:r>
      <w:r>
        <w:rPr>
          <w:rFonts w:hint="eastAsia"/>
        </w:rPr>
        <w:t>（8）应急人员的安全防护。参加应急抢险救援的工作人员，应当按要求配备安全防护用品和必要的安全装备。事故现场应当在专业部门的专业人员的指导下进行必要的技术处理。</w:t>
      </w:r>
    </w:p>
    <w:p>
      <w:pPr>
        <w:ind w:firstLine="0" w:firstLineChars="0"/>
        <w:rPr>
          <w:rFonts w:hint="eastAsia"/>
        </w:rPr>
      </w:pPr>
      <w:r>
        <w:rPr>
          <w:rFonts w:hint="eastAsia"/>
          <w:lang w:eastAsia="zh-CN"/>
        </w:rPr>
        <w:t>　　</w:t>
      </w:r>
      <w:r>
        <w:rPr>
          <w:rFonts w:hint="eastAsia"/>
        </w:rPr>
        <w:t>（9）社会动员。当地政府在应急抢险救援过程中，负责动员、调动有关人员物资、设备、器材以及征用场地，有关单位和个人应当给予支持、配合并提供尽可能的便利条件，任何单位和个人不得拖延、阻拦和拒绝。</w:t>
      </w:r>
    </w:p>
    <w:p>
      <w:pPr>
        <w:ind w:firstLine="0" w:firstLineChars="0"/>
        <w:rPr>
          <w:rFonts w:hint="eastAsia"/>
        </w:rPr>
      </w:pPr>
      <w:r>
        <w:rPr>
          <w:rFonts w:hint="eastAsia"/>
          <w:lang w:eastAsia="zh-CN"/>
        </w:rPr>
        <w:t>　　</w:t>
      </w:r>
      <w:r>
        <w:rPr>
          <w:rFonts w:hint="eastAsia"/>
        </w:rPr>
        <w:t>（10）消除危害后果。针对事故对人体、动植物、土壤、水源、空气造成的现实危害和可能发生的危害，迅速采取封闭、隔离、清洗等措施，防止对人的继续危害和对环境的污染。对有毒有害介质的压力容器压力管道事故造成的危害进行监测、处理，直至符合国家环境保护标准。</w:t>
      </w:r>
    </w:p>
    <w:p>
      <w:pPr>
        <w:ind w:firstLine="0" w:firstLineChars="0"/>
        <w:rPr>
          <w:rFonts w:hint="eastAsia"/>
        </w:rPr>
      </w:pPr>
      <w:r>
        <w:rPr>
          <w:rFonts w:hint="eastAsia"/>
          <w:lang w:eastAsia="zh-CN"/>
        </w:rPr>
        <w:t>　　</w:t>
      </w:r>
      <w:r>
        <w:rPr>
          <w:rFonts w:hint="eastAsia"/>
        </w:rPr>
        <w:t>4.3.4.扩大应急</w:t>
      </w:r>
    </w:p>
    <w:p>
      <w:pPr>
        <w:ind w:firstLine="0" w:firstLineChars="0"/>
        <w:rPr>
          <w:rFonts w:hint="eastAsia"/>
        </w:rPr>
      </w:pPr>
      <w:r>
        <w:rPr>
          <w:rFonts w:hint="eastAsia"/>
          <w:lang w:eastAsia="zh-CN"/>
        </w:rPr>
        <w:t>　　</w:t>
      </w:r>
      <w:r>
        <w:rPr>
          <w:rFonts w:hint="eastAsia"/>
        </w:rPr>
        <w:t>对于下列难以控制或有扩大、发展趋势的事故，应采取果断措施，迅速扩大疏散区域和现场抢险救援工作区域、撤离现场人员，疏散群众，防止造成危害扩大。对无法采取措施、无力控制事故事态的扩大应急时，应立即请求启动相关预案或请求上级支援。</w:t>
      </w:r>
    </w:p>
    <w:p>
      <w:pPr>
        <w:ind w:firstLine="0" w:firstLineChars="0"/>
        <w:rPr>
          <w:rFonts w:hint="eastAsia"/>
        </w:rPr>
      </w:pPr>
      <w:r>
        <w:rPr>
          <w:rFonts w:hint="eastAsia"/>
          <w:lang w:eastAsia="zh-CN"/>
        </w:rPr>
        <w:t>　　</w:t>
      </w:r>
      <w:r>
        <w:rPr>
          <w:rFonts w:hint="eastAsia"/>
        </w:rPr>
        <w:t>（1）易燃、易爆介质压力容器压力管道泄漏，在无法堵住泄漏，并在周围空间形成混合爆炸气体，有可能形成化学爆炸，导致救援及周边人员伤害的（如液化石油气、天然气储罐、罐车）；</w:t>
      </w:r>
    </w:p>
    <w:p>
      <w:pPr>
        <w:ind w:firstLine="0" w:firstLineChars="0"/>
        <w:rPr>
          <w:rFonts w:hint="eastAsia"/>
        </w:rPr>
      </w:pPr>
      <w:r>
        <w:rPr>
          <w:rFonts w:hint="eastAsia"/>
          <w:lang w:eastAsia="zh-CN"/>
        </w:rPr>
        <w:t>　　</w:t>
      </w:r>
      <w:r>
        <w:rPr>
          <w:rFonts w:hint="eastAsia"/>
        </w:rPr>
        <w:t>（2）易燃、易爆介质压力容器压力管道爆炸或泄漏造成的火灾，在无法控制压力容器压力管道的温度，可能发生设备爆炸或者火灾影响周边设备可能发生爆炸，或者可能形成空间化学爆炸，导致救援及周边人员伤害的（如液化石油气储罐、罐车）；</w:t>
      </w:r>
    </w:p>
    <w:p>
      <w:pPr>
        <w:ind w:firstLine="0" w:firstLineChars="0"/>
        <w:rPr>
          <w:rFonts w:hint="eastAsia"/>
        </w:rPr>
      </w:pPr>
      <w:r>
        <w:rPr>
          <w:rFonts w:hint="eastAsia"/>
          <w:lang w:eastAsia="zh-CN"/>
        </w:rPr>
        <w:t>　　</w:t>
      </w:r>
      <w:r>
        <w:rPr>
          <w:rFonts w:hint="eastAsia"/>
        </w:rPr>
        <w:t>（3）有毒介质压力容器压力管道，在处置过程中，可能发生化学爆炸或物理爆炸，导致救援及周边人员伤害的（如电解食盐工艺液氯介质设备内部存有三氯化氮，液氯气瓶内部存有石蜡的）；</w:t>
      </w:r>
    </w:p>
    <w:p>
      <w:pPr>
        <w:ind w:firstLine="0" w:firstLineChars="0"/>
        <w:rPr>
          <w:rFonts w:hint="eastAsia"/>
        </w:rPr>
      </w:pPr>
      <w:r>
        <w:rPr>
          <w:rFonts w:hint="eastAsia"/>
          <w:lang w:eastAsia="zh-CN"/>
        </w:rPr>
        <w:t>　　</w:t>
      </w:r>
      <w:r>
        <w:rPr>
          <w:rFonts w:hint="eastAsia"/>
        </w:rPr>
        <w:t>（4）事故现场建筑物可能发生倒塌和事故设备可能发生垮塌，导致救援及周边人员伤害的。</w:t>
      </w:r>
    </w:p>
    <w:p>
      <w:pPr>
        <w:ind w:firstLine="0" w:firstLineChars="0"/>
        <w:rPr>
          <w:rFonts w:hint="eastAsia"/>
        </w:rPr>
      </w:pPr>
      <w:r>
        <w:rPr>
          <w:rFonts w:hint="eastAsia"/>
          <w:lang w:eastAsia="zh-CN"/>
        </w:rPr>
        <w:t>　　</w:t>
      </w:r>
      <w:r>
        <w:rPr>
          <w:rFonts w:hint="eastAsia"/>
        </w:rPr>
        <w:t>4.3.5.应急响应终止</w:t>
      </w:r>
    </w:p>
    <w:p>
      <w:pPr>
        <w:ind w:firstLine="0" w:firstLineChars="0"/>
        <w:rPr>
          <w:rFonts w:hint="eastAsia"/>
        </w:rPr>
      </w:pPr>
      <w:r>
        <w:rPr>
          <w:rFonts w:hint="eastAsia"/>
          <w:lang w:eastAsia="zh-CN"/>
        </w:rPr>
        <w:t>　　</w:t>
      </w:r>
      <w:r>
        <w:rPr>
          <w:rFonts w:hint="eastAsia"/>
        </w:rPr>
        <w:t>应急救援的终止由州特种设备安全事故应急指挥部根据现场救援活动情况和事故调查组的意见，在报请州政府同意后予以宣布。应急结束按照以下程序进行：</w:t>
      </w:r>
    </w:p>
    <w:p>
      <w:pPr>
        <w:ind w:firstLine="0" w:firstLineChars="0"/>
        <w:rPr>
          <w:rFonts w:hint="eastAsia"/>
        </w:rPr>
      </w:pPr>
      <w:r>
        <w:rPr>
          <w:rFonts w:hint="eastAsia"/>
          <w:lang w:eastAsia="zh-CN"/>
        </w:rPr>
        <w:t>　　</w:t>
      </w:r>
      <w:r>
        <w:rPr>
          <w:rFonts w:hint="eastAsia"/>
        </w:rPr>
        <w:t>（1）事故现场隐患得到妥善处置，事故险情得到根本消除，经现场指挥部检查确认，不存在造成次生事故因素，不会对事故现场和周围环境造成火灾、中毒及环境影响时，由现场指挥部报告，经应急指挥机构批准，可以撤消疏散区，撤回疏散人员。</w:t>
      </w:r>
    </w:p>
    <w:p>
      <w:pPr>
        <w:ind w:firstLine="0" w:firstLineChars="0"/>
        <w:rPr>
          <w:rFonts w:hint="eastAsia"/>
        </w:rPr>
      </w:pPr>
      <w:r>
        <w:rPr>
          <w:rFonts w:hint="eastAsia"/>
          <w:lang w:eastAsia="zh-CN"/>
        </w:rPr>
        <w:t>　　</w:t>
      </w:r>
      <w:r>
        <w:rPr>
          <w:rFonts w:hint="eastAsia"/>
        </w:rPr>
        <w:t>（2）事故伤员全部送至医院救治，事故死亡人员遗体得到妥善处置，失踪人员已查明,事故现场处于保护状态，由现场指挥部报告，经州级应急指挥机构批准，可以撤消警戒区，撤回事故应急救援队伍，事故现场交由事故单位或事故发生地县（市）人民政府监管。</w:t>
      </w:r>
    </w:p>
    <w:p>
      <w:pPr>
        <w:ind w:firstLine="0" w:firstLineChars="0"/>
        <w:rPr>
          <w:rFonts w:hint="eastAsia"/>
        </w:rPr>
      </w:pPr>
      <w:r>
        <w:rPr>
          <w:rFonts w:hint="eastAsia"/>
          <w:lang w:eastAsia="zh-CN"/>
        </w:rPr>
        <w:t>　　</w:t>
      </w:r>
      <w:r>
        <w:rPr>
          <w:rFonts w:hint="eastAsia"/>
        </w:rPr>
        <w:t>（3）具备下列条件时，应急指挥机构报请同级人民政府同意后，宣布终止实施应急预案：死亡和失踪人员已经查清；事故危害得以控制；次生事故因素已经消除；受伤人员基本得到救治；紧急疏散人员恢复正常生活。</w:t>
      </w:r>
    </w:p>
    <w:p>
      <w:pPr>
        <w:ind w:firstLine="0" w:firstLineChars="0"/>
        <w:rPr>
          <w:rFonts w:hint="eastAsia"/>
        </w:rPr>
      </w:pPr>
      <w:r>
        <w:rPr>
          <w:rFonts w:hint="eastAsia"/>
          <w:lang w:eastAsia="zh-CN"/>
        </w:rPr>
        <w:t>　　</w:t>
      </w:r>
      <w:r>
        <w:rPr>
          <w:rFonts w:hint="eastAsia"/>
        </w:rPr>
        <w:t>4.4.恢复与重建</w:t>
      </w:r>
    </w:p>
    <w:p>
      <w:pPr>
        <w:ind w:firstLine="0" w:firstLineChars="0"/>
        <w:rPr>
          <w:rFonts w:hint="eastAsia"/>
        </w:rPr>
      </w:pPr>
      <w:r>
        <w:rPr>
          <w:rFonts w:hint="eastAsia"/>
          <w:lang w:eastAsia="zh-CN"/>
        </w:rPr>
        <w:t>　　</w:t>
      </w:r>
      <w:r>
        <w:rPr>
          <w:rFonts w:hint="eastAsia"/>
        </w:rPr>
        <w:t>4.4.1.善后处理</w:t>
      </w:r>
    </w:p>
    <w:p>
      <w:pPr>
        <w:ind w:firstLine="0" w:firstLineChars="0"/>
        <w:rPr>
          <w:rFonts w:hint="eastAsia"/>
        </w:rPr>
      </w:pPr>
      <w:r>
        <w:rPr>
          <w:rFonts w:hint="eastAsia"/>
          <w:lang w:eastAsia="zh-CN"/>
        </w:rPr>
        <w:t>　　</w:t>
      </w:r>
      <w:r>
        <w:rPr>
          <w:rFonts w:hint="eastAsia"/>
        </w:rPr>
        <w:t>（1）在应急抢险救援过程中需要紧急调用物资器材、设备仪器、抢险队伍和场地等，所发生的费用由当地人民政府协调解决。</w:t>
      </w:r>
    </w:p>
    <w:p>
      <w:pPr>
        <w:ind w:firstLine="0" w:firstLineChars="0"/>
        <w:rPr>
          <w:rFonts w:hint="eastAsia"/>
        </w:rPr>
      </w:pPr>
      <w:r>
        <w:rPr>
          <w:rFonts w:hint="eastAsia"/>
          <w:lang w:eastAsia="zh-CN"/>
        </w:rPr>
        <w:t>　　</w:t>
      </w:r>
      <w:r>
        <w:rPr>
          <w:rFonts w:hint="eastAsia"/>
        </w:rPr>
        <w:t>（2）发生特种设备安全事故后，必须由有资格的单位对特种设备进行全面的检修，并经检验合格后方可重新投入使用。对严重损毁、无维修价值的，应当予以报废。</w:t>
      </w:r>
    </w:p>
    <w:p>
      <w:pPr>
        <w:ind w:firstLine="0" w:firstLineChars="0"/>
        <w:rPr>
          <w:rFonts w:hint="eastAsia"/>
        </w:rPr>
      </w:pPr>
      <w:r>
        <w:rPr>
          <w:rFonts w:hint="eastAsia"/>
          <w:lang w:eastAsia="zh-CN"/>
        </w:rPr>
        <w:t>　　</w:t>
      </w:r>
      <w:r>
        <w:rPr>
          <w:rFonts w:hint="eastAsia"/>
        </w:rPr>
        <w:t>（3）特种设备安全事故中，涉及到毒性介质泄漏或者建筑物倒塌损坏的，应经环保部门和建筑部门检查并提出意见后，方可进行下一步修复工作。</w:t>
      </w:r>
    </w:p>
    <w:p>
      <w:pPr>
        <w:ind w:firstLine="0" w:firstLineChars="0"/>
        <w:rPr>
          <w:rFonts w:hint="eastAsia"/>
        </w:rPr>
      </w:pPr>
      <w:r>
        <w:rPr>
          <w:rFonts w:hint="eastAsia"/>
          <w:lang w:eastAsia="zh-CN"/>
        </w:rPr>
        <w:t>　　</w:t>
      </w:r>
      <w:r>
        <w:rPr>
          <w:rFonts w:hint="eastAsia"/>
        </w:rPr>
        <w:t>（4）对伤亡人员和家属做好安抚、抚恤、理赔等善后处理和社会稳定工作。</w:t>
      </w:r>
    </w:p>
    <w:p>
      <w:pPr>
        <w:ind w:firstLine="0" w:firstLineChars="0"/>
        <w:rPr>
          <w:rFonts w:hint="eastAsia"/>
        </w:rPr>
      </w:pPr>
      <w:r>
        <w:rPr>
          <w:rFonts w:hint="eastAsia"/>
          <w:lang w:eastAsia="zh-CN"/>
        </w:rPr>
        <w:t>　　</w:t>
      </w:r>
      <w:r>
        <w:rPr>
          <w:rFonts w:hint="eastAsia"/>
        </w:rPr>
        <w:t>（5）事故救援结束后，应当尽快恢复受影响群众的正常生活和生产活动。</w:t>
      </w:r>
    </w:p>
    <w:p>
      <w:pPr>
        <w:ind w:firstLine="0" w:firstLineChars="0"/>
        <w:rPr>
          <w:rFonts w:hint="eastAsia"/>
        </w:rPr>
      </w:pPr>
      <w:r>
        <w:rPr>
          <w:rFonts w:hint="eastAsia"/>
          <w:lang w:eastAsia="zh-CN"/>
        </w:rPr>
        <w:t>　　</w:t>
      </w:r>
      <w:r>
        <w:rPr>
          <w:rFonts w:hint="eastAsia"/>
        </w:rPr>
        <w:t>4.4.2.调查与评估</w:t>
      </w:r>
    </w:p>
    <w:p>
      <w:pPr>
        <w:ind w:firstLine="0" w:firstLineChars="0"/>
        <w:rPr>
          <w:rFonts w:hint="eastAsia"/>
        </w:rPr>
      </w:pPr>
      <w:r>
        <w:rPr>
          <w:rFonts w:hint="eastAsia"/>
          <w:lang w:eastAsia="zh-CN"/>
        </w:rPr>
        <w:t>　　</w:t>
      </w:r>
      <w:r>
        <w:rPr>
          <w:rFonts w:hint="eastAsia"/>
        </w:rPr>
        <w:t>（1）事故调查</w:t>
      </w:r>
    </w:p>
    <w:p>
      <w:pPr>
        <w:ind w:firstLine="0" w:firstLineChars="0"/>
        <w:rPr>
          <w:rFonts w:hint="eastAsia"/>
        </w:rPr>
      </w:pPr>
      <w:r>
        <w:rPr>
          <w:rFonts w:hint="eastAsia"/>
          <w:lang w:eastAsia="zh-CN"/>
        </w:rPr>
        <w:t>　　</w:t>
      </w:r>
      <w:r>
        <w:rPr>
          <w:rFonts w:hint="eastAsia"/>
        </w:rPr>
        <w:t>应急结束后，进入事故调查程序。事故调查工作组应当按照国家有关规定，组织事故调查，并提出调查报告。州委、州政府有关部门依据调查报告，依规对有关责任人员做出处理。</w:t>
      </w:r>
    </w:p>
    <w:p>
      <w:pPr>
        <w:ind w:firstLine="0" w:firstLineChars="0"/>
        <w:rPr>
          <w:rFonts w:hint="eastAsia"/>
        </w:rPr>
      </w:pPr>
      <w:r>
        <w:rPr>
          <w:rFonts w:hint="eastAsia"/>
          <w:lang w:eastAsia="zh-CN"/>
        </w:rPr>
        <w:t>　　</w:t>
      </w:r>
      <w:r>
        <w:rPr>
          <w:rFonts w:hint="eastAsia"/>
        </w:rPr>
        <w:t>（2）应急总结</w:t>
      </w:r>
    </w:p>
    <w:p>
      <w:pPr>
        <w:ind w:firstLine="0" w:firstLineChars="0"/>
        <w:rPr>
          <w:rFonts w:hint="eastAsia"/>
        </w:rPr>
      </w:pPr>
      <w:r>
        <w:rPr>
          <w:rFonts w:hint="eastAsia"/>
          <w:lang w:eastAsia="zh-CN"/>
        </w:rPr>
        <w:t>　　</w:t>
      </w:r>
      <w:r>
        <w:rPr>
          <w:rFonts w:hint="eastAsia"/>
        </w:rPr>
        <w:t>应急结束后，由州特种设备安全事故应急指挥部办公室牵头，协调相关部门对应急处置工作进行总结，总结报告经州特种设备安全事故应急指挥部批准，以州政府名义上报省特种设备安全事故应急指挥部办公室。</w:t>
      </w:r>
    </w:p>
    <w:p>
      <w:pPr>
        <w:ind w:firstLine="0" w:firstLineChars="0"/>
        <w:rPr>
          <w:rFonts w:hint="eastAsia"/>
        </w:rPr>
      </w:pPr>
      <w:r>
        <w:rPr>
          <w:rFonts w:hint="eastAsia"/>
          <w:lang w:eastAsia="zh-CN"/>
        </w:rPr>
        <w:t>　　</w:t>
      </w:r>
      <w:r>
        <w:rPr>
          <w:rFonts w:hint="eastAsia"/>
        </w:rPr>
        <w:t>4.4.3.社会救助与保险</w:t>
      </w:r>
    </w:p>
    <w:p>
      <w:pPr>
        <w:ind w:firstLine="0" w:firstLineChars="0"/>
        <w:rPr>
          <w:rFonts w:hint="eastAsia"/>
        </w:rPr>
      </w:pPr>
      <w:r>
        <w:rPr>
          <w:rFonts w:hint="eastAsia"/>
          <w:lang w:eastAsia="zh-CN"/>
        </w:rPr>
        <w:t>　　</w:t>
      </w:r>
      <w:r>
        <w:rPr>
          <w:rFonts w:hint="eastAsia"/>
        </w:rPr>
        <w:t>（1）社会救助</w:t>
      </w:r>
    </w:p>
    <w:p>
      <w:pPr>
        <w:ind w:firstLine="0" w:firstLineChars="0"/>
        <w:rPr>
          <w:rFonts w:hint="eastAsia"/>
        </w:rPr>
      </w:pPr>
      <w:r>
        <w:rPr>
          <w:rFonts w:hint="eastAsia"/>
          <w:lang w:eastAsia="zh-CN"/>
        </w:rPr>
        <w:t>　　</w:t>
      </w:r>
      <w:r>
        <w:rPr>
          <w:rFonts w:hint="eastAsia"/>
        </w:rPr>
        <w:t>特种设备安全事故发生后，社会团体、个人或者国外机构捐赠资金和物资的管理与监督，由民政等部门按国家法律法规的规定执行，严禁侵占、挪用。</w:t>
      </w:r>
    </w:p>
    <w:p>
      <w:pPr>
        <w:ind w:firstLine="0" w:firstLineChars="0"/>
        <w:rPr>
          <w:rFonts w:hint="eastAsia"/>
        </w:rPr>
      </w:pPr>
      <w:r>
        <w:rPr>
          <w:rFonts w:hint="eastAsia"/>
          <w:lang w:eastAsia="zh-CN"/>
        </w:rPr>
        <w:t>　　</w:t>
      </w:r>
      <w:r>
        <w:rPr>
          <w:rFonts w:hint="eastAsia"/>
        </w:rPr>
        <w:t>（2）保险</w:t>
      </w:r>
    </w:p>
    <w:p>
      <w:pPr>
        <w:ind w:firstLine="0" w:firstLineChars="0"/>
        <w:rPr>
          <w:rFonts w:hint="eastAsia"/>
        </w:rPr>
      </w:pPr>
      <w:r>
        <w:rPr>
          <w:rFonts w:hint="eastAsia"/>
          <w:lang w:eastAsia="zh-CN"/>
        </w:rPr>
        <w:t>　　</w:t>
      </w:r>
      <w:r>
        <w:rPr>
          <w:rFonts w:hint="eastAsia"/>
        </w:rPr>
        <w:t>事故发生后，保险机构应及时履行保险责任，迅速为受灾单位和个人办理保险理赔。</w:t>
      </w:r>
    </w:p>
    <w:p>
      <w:pPr>
        <w:ind w:firstLine="0" w:firstLineChars="0"/>
        <w:rPr>
          <w:rFonts w:hint="eastAsia"/>
        </w:rPr>
      </w:pPr>
      <w:r>
        <w:rPr>
          <w:rFonts w:hint="eastAsia"/>
          <w:lang w:eastAsia="zh-CN"/>
        </w:rPr>
        <w:t>　　</w:t>
      </w:r>
      <w:r>
        <w:rPr>
          <w:rFonts w:hint="eastAsia"/>
        </w:rPr>
        <w:t>4.5.信息发布</w:t>
      </w:r>
    </w:p>
    <w:p>
      <w:pPr>
        <w:ind w:firstLine="0" w:firstLineChars="0"/>
        <w:rPr>
          <w:rFonts w:hint="eastAsia"/>
        </w:rPr>
      </w:pPr>
      <w:r>
        <w:rPr>
          <w:rFonts w:hint="eastAsia"/>
          <w:lang w:eastAsia="zh-CN"/>
        </w:rPr>
        <w:t>　　</w:t>
      </w:r>
      <w:r>
        <w:rPr>
          <w:rFonts w:hint="eastAsia"/>
        </w:rPr>
        <w:t>4.5.1.新闻报道</w:t>
      </w:r>
    </w:p>
    <w:p>
      <w:pPr>
        <w:ind w:firstLine="0" w:firstLineChars="0"/>
        <w:rPr>
          <w:rFonts w:hint="eastAsia"/>
        </w:rPr>
      </w:pPr>
      <w:r>
        <w:rPr>
          <w:rFonts w:hint="eastAsia"/>
          <w:lang w:eastAsia="zh-CN"/>
        </w:rPr>
        <w:t>　　</w:t>
      </w:r>
      <w:r>
        <w:rPr>
          <w:rFonts w:hint="eastAsia"/>
        </w:rPr>
        <w:t>新闻报道工作遵循及时主动、准确把握、正确引导、讲究方式、注重效果、遵守纪律、严格把关的原则。</w:t>
      </w:r>
    </w:p>
    <w:p>
      <w:pPr>
        <w:ind w:firstLine="0" w:firstLineChars="0"/>
        <w:rPr>
          <w:rFonts w:hint="eastAsia"/>
        </w:rPr>
      </w:pPr>
      <w:r>
        <w:rPr>
          <w:rFonts w:hint="eastAsia"/>
          <w:lang w:eastAsia="zh-CN"/>
        </w:rPr>
        <w:t>　　</w:t>
      </w:r>
      <w:r>
        <w:rPr>
          <w:rFonts w:hint="eastAsia"/>
        </w:rPr>
        <w:t>州委宣传部牵头负责新闻发布工作，统一向媒体和社会发布。及时掌握信息，分析舆情，加强与负责处理的州政府主管部门或有关县（市）人民政府的沟通，提出新闻报道意见，组织指导新闻工作。涉及境外媒体的采访和对境外发布新闻，按有关规定统一对外报道口径。</w:t>
      </w:r>
    </w:p>
    <w:p>
      <w:pPr>
        <w:ind w:firstLine="0" w:firstLineChars="0"/>
        <w:rPr>
          <w:rFonts w:hint="eastAsia"/>
        </w:rPr>
      </w:pPr>
      <w:r>
        <w:rPr>
          <w:rFonts w:hint="eastAsia"/>
          <w:lang w:eastAsia="zh-CN"/>
        </w:rPr>
        <w:t>　　</w:t>
      </w:r>
      <w:r>
        <w:rPr>
          <w:rFonts w:hint="eastAsia"/>
        </w:rPr>
        <w:t>4.5.2.涉外事宜</w:t>
      </w:r>
    </w:p>
    <w:p>
      <w:pPr>
        <w:ind w:firstLine="0" w:firstLineChars="0"/>
        <w:rPr>
          <w:rFonts w:hint="eastAsia"/>
        </w:rPr>
      </w:pPr>
      <w:r>
        <w:rPr>
          <w:rFonts w:hint="eastAsia"/>
          <w:lang w:eastAsia="zh-CN"/>
        </w:rPr>
        <w:t>　　</w:t>
      </w:r>
      <w:r>
        <w:rPr>
          <w:rFonts w:hint="eastAsia"/>
        </w:rPr>
        <w:t>应急救援中涉及港澳台和外籍人员救护、接待、境外媒体采访等有关涉外事宜由州政府统一组织安排。</w:t>
      </w:r>
    </w:p>
    <w:p>
      <w:pPr>
        <w:ind w:firstLine="0" w:firstLineChars="0"/>
        <w:rPr>
          <w:rFonts w:hint="eastAsia"/>
        </w:rPr>
      </w:pPr>
      <w:r>
        <w:rPr>
          <w:rFonts w:hint="eastAsia"/>
          <w:lang w:eastAsia="zh-CN"/>
        </w:rPr>
        <w:t>　　</w:t>
      </w:r>
      <w:r>
        <w:rPr>
          <w:rFonts w:hint="eastAsia"/>
        </w:rPr>
        <w:t>5.应急保障</w:t>
      </w:r>
    </w:p>
    <w:p>
      <w:pPr>
        <w:ind w:firstLine="0" w:firstLineChars="0"/>
        <w:rPr>
          <w:rFonts w:hint="eastAsia"/>
        </w:rPr>
      </w:pPr>
      <w:r>
        <w:rPr>
          <w:rFonts w:hint="eastAsia"/>
          <w:lang w:eastAsia="zh-CN"/>
        </w:rPr>
        <w:t>　　</w:t>
      </w:r>
      <w:r>
        <w:rPr>
          <w:rFonts w:hint="eastAsia"/>
        </w:rPr>
        <w:t>5.1.通信与信息保障</w:t>
      </w:r>
    </w:p>
    <w:p>
      <w:pPr>
        <w:ind w:firstLine="0" w:firstLineChars="0"/>
        <w:rPr>
          <w:rFonts w:hint="eastAsia"/>
        </w:rPr>
      </w:pPr>
      <w:r>
        <w:rPr>
          <w:rFonts w:hint="eastAsia"/>
          <w:lang w:eastAsia="zh-CN"/>
        </w:rPr>
        <w:t>　　</w:t>
      </w:r>
      <w:r>
        <w:rPr>
          <w:rFonts w:hint="eastAsia"/>
        </w:rPr>
        <w:t>5.1.1.各级人民政府应当建立包括负责特种设备安全事故应急职能部门、专家组、专业抢险救援队伍等内容在内的通信方案。</w:t>
      </w:r>
    </w:p>
    <w:p>
      <w:pPr>
        <w:ind w:firstLine="0" w:firstLineChars="0"/>
        <w:rPr>
          <w:rFonts w:hint="eastAsia"/>
        </w:rPr>
      </w:pPr>
      <w:r>
        <w:rPr>
          <w:rFonts w:hint="eastAsia"/>
          <w:lang w:eastAsia="zh-CN"/>
        </w:rPr>
        <w:t>　　</w:t>
      </w:r>
      <w:r>
        <w:rPr>
          <w:rFonts w:hint="eastAsia"/>
        </w:rPr>
        <w:t>5.1.2.制订州特种设备安全事故应急组织网络单位联络表和国家、省、州有关部门常用联系电话表，保证联络通畅。</w:t>
      </w:r>
    </w:p>
    <w:p>
      <w:pPr>
        <w:ind w:firstLine="0" w:firstLineChars="0"/>
        <w:rPr>
          <w:rFonts w:hint="eastAsia"/>
        </w:rPr>
      </w:pPr>
      <w:r>
        <w:rPr>
          <w:rFonts w:hint="eastAsia"/>
          <w:lang w:eastAsia="zh-CN"/>
        </w:rPr>
        <w:t>　　</w:t>
      </w:r>
      <w:r>
        <w:rPr>
          <w:rFonts w:hint="eastAsia"/>
        </w:rPr>
        <w:t>5.1.3.通信方案应包括工作时间和休息时间的联系方法。</w:t>
      </w:r>
    </w:p>
    <w:p>
      <w:pPr>
        <w:ind w:firstLine="0" w:firstLineChars="0"/>
        <w:rPr>
          <w:rFonts w:hint="eastAsia"/>
        </w:rPr>
      </w:pPr>
      <w:r>
        <w:rPr>
          <w:rFonts w:hint="eastAsia"/>
          <w:lang w:eastAsia="zh-CN"/>
        </w:rPr>
        <w:t>　　</w:t>
      </w:r>
      <w:r>
        <w:rPr>
          <w:rFonts w:hint="eastAsia"/>
        </w:rPr>
        <w:t>5.2.应急救援与装备保障</w:t>
      </w:r>
    </w:p>
    <w:p>
      <w:pPr>
        <w:ind w:firstLine="0" w:firstLineChars="0"/>
        <w:rPr>
          <w:rFonts w:hint="eastAsia"/>
        </w:rPr>
      </w:pPr>
      <w:r>
        <w:rPr>
          <w:rFonts w:hint="eastAsia"/>
          <w:lang w:eastAsia="zh-CN"/>
        </w:rPr>
        <w:t>　　</w:t>
      </w:r>
      <w:r>
        <w:rPr>
          <w:rFonts w:hint="eastAsia"/>
        </w:rPr>
        <w:t>各级人民政府应当针对可能发生的特种设备安全事故类型，为参加事故救援的公安消防队伍、应急救援抢险专业队伍等应急救援力量配备相适应的救援装备。</w:t>
      </w:r>
    </w:p>
    <w:p>
      <w:pPr>
        <w:ind w:firstLine="0" w:firstLineChars="0"/>
        <w:rPr>
          <w:rFonts w:hint="eastAsia"/>
        </w:rPr>
      </w:pPr>
      <w:r>
        <w:rPr>
          <w:rFonts w:hint="eastAsia"/>
          <w:lang w:eastAsia="zh-CN"/>
        </w:rPr>
        <w:t>　　</w:t>
      </w:r>
      <w:r>
        <w:rPr>
          <w:rFonts w:hint="eastAsia"/>
        </w:rPr>
        <w:t>5.3.其他资源保障</w:t>
      </w:r>
    </w:p>
    <w:p>
      <w:pPr>
        <w:ind w:firstLine="0" w:firstLineChars="0"/>
        <w:rPr>
          <w:rFonts w:hint="eastAsia"/>
        </w:rPr>
      </w:pPr>
      <w:r>
        <w:rPr>
          <w:rFonts w:hint="eastAsia"/>
          <w:lang w:eastAsia="zh-CN"/>
        </w:rPr>
        <w:t>　　</w:t>
      </w:r>
      <w:r>
        <w:rPr>
          <w:rFonts w:hint="eastAsia"/>
        </w:rPr>
        <w:t>对特种设备安全事故应急救援过程中涉及医疗卫生保障、治安保障、社会动员保障、紧急避难场所等保障的，各级人民政府应当要求各有关部门认真履行职能，确保抢险工作的顺利进行。</w:t>
      </w:r>
    </w:p>
    <w:p>
      <w:pPr>
        <w:ind w:firstLine="0" w:firstLineChars="0"/>
        <w:rPr>
          <w:rFonts w:hint="eastAsia"/>
        </w:rPr>
      </w:pPr>
      <w:r>
        <w:rPr>
          <w:rFonts w:hint="eastAsia"/>
          <w:lang w:eastAsia="zh-CN"/>
        </w:rPr>
        <w:t>　　</w:t>
      </w:r>
      <w:r>
        <w:rPr>
          <w:rFonts w:hint="eastAsia"/>
        </w:rPr>
        <w:t>5.4.技术储备与保障</w:t>
      </w:r>
    </w:p>
    <w:p>
      <w:pPr>
        <w:ind w:firstLine="0" w:firstLineChars="0"/>
        <w:rPr>
          <w:rFonts w:hint="eastAsia"/>
        </w:rPr>
      </w:pPr>
      <w:r>
        <w:rPr>
          <w:rFonts w:hint="eastAsia"/>
          <w:lang w:eastAsia="zh-CN"/>
        </w:rPr>
        <w:t>　　</w:t>
      </w:r>
      <w:r>
        <w:rPr>
          <w:rFonts w:hint="eastAsia"/>
        </w:rPr>
        <w:t>5.4.1.各级人民政府应当根据辖区内特种设备的分布特点，建立相应的专家组。专家组成员由当地的检验检测机构、特种设备生产和使用单位、大专院校、科研单位、行业协会等组成。</w:t>
      </w:r>
    </w:p>
    <w:p>
      <w:pPr>
        <w:ind w:firstLine="0" w:firstLineChars="0"/>
        <w:rPr>
          <w:rFonts w:hint="eastAsia"/>
        </w:rPr>
      </w:pPr>
      <w:r>
        <w:rPr>
          <w:rFonts w:hint="eastAsia"/>
          <w:lang w:eastAsia="zh-CN"/>
        </w:rPr>
        <w:t>　　</w:t>
      </w:r>
      <w:r>
        <w:rPr>
          <w:rFonts w:hint="eastAsia"/>
        </w:rPr>
        <w:t>专家组应当每半年召开一次会议，对国内近期发生的事故案例进行研究、分析。专家组应当积极开展与特种设备应急救援有关的科学研究。专家组的主要职责:</w:t>
      </w:r>
    </w:p>
    <w:p>
      <w:pPr>
        <w:ind w:firstLine="0" w:firstLineChars="0"/>
        <w:rPr>
          <w:rFonts w:hint="eastAsia"/>
        </w:rPr>
      </w:pPr>
      <w:r>
        <w:rPr>
          <w:rFonts w:hint="eastAsia"/>
          <w:lang w:eastAsia="zh-CN"/>
        </w:rPr>
        <w:t>　　</w:t>
      </w:r>
      <w:r>
        <w:rPr>
          <w:rFonts w:hint="eastAsia"/>
        </w:rPr>
        <w:t>（1）对特种设备安全事故的处置工作提出建议；</w:t>
      </w:r>
    </w:p>
    <w:p>
      <w:pPr>
        <w:ind w:firstLine="0" w:firstLineChars="0"/>
        <w:rPr>
          <w:rFonts w:hint="eastAsia"/>
        </w:rPr>
      </w:pPr>
      <w:r>
        <w:rPr>
          <w:rFonts w:hint="eastAsia"/>
          <w:lang w:eastAsia="zh-CN"/>
        </w:rPr>
        <w:t>　　</w:t>
      </w:r>
      <w:r>
        <w:rPr>
          <w:rFonts w:hint="eastAsia"/>
        </w:rPr>
        <w:t>（2）参与各级人民政府特种设备安全事故应急预案和应急救援专业指导书的制订和修订工作；</w:t>
      </w:r>
    </w:p>
    <w:p>
      <w:pPr>
        <w:ind w:firstLine="0" w:firstLineChars="0"/>
        <w:rPr>
          <w:rFonts w:hint="eastAsia"/>
        </w:rPr>
      </w:pPr>
      <w:r>
        <w:rPr>
          <w:rFonts w:hint="eastAsia"/>
          <w:lang w:eastAsia="zh-CN"/>
        </w:rPr>
        <w:t>　　</w:t>
      </w:r>
      <w:r>
        <w:rPr>
          <w:rFonts w:hint="eastAsia"/>
        </w:rPr>
        <w:t>（3）对特种设备安全事故应急处置进行技术指导；</w:t>
      </w:r>
    </w:p>
    <w:p>
      <w:pPr>
        <w:ind w:firstLine="0" w:firstLineChars="0"/>
        <w:rPr>
          <w:rFonts w:hint="eastAsia"/>
        </w:rPr>
      </w:pPr>
      <w:r>
        <w:rPr>
          <w:rFonts w:hint="eastAsia"/>
          <w:lang w:eastAsia="zh-CN"/>
        </w:rPr>
        <w:t>　　</w:t>
      </w:r>
      <w:r>
        <w:rPr>
          <w:rFonts w:hint="eastAsia"/>
        </w:rPr>
        <w:t>（4）为公众提供有关特种设备安全事故安全防护知识的技术咨询；</w:t>
      </w:r>
    </w:p>
    <w:p>
      <w:pPr>
        <w:ind w:firstLine="0" w:firstLineChars="0"/>
        <w:rPr>
          <w:rFonts w:hint="eastAsia"/>
        </w:rPr>
      </w:pPr>
      <w:r>
        <w:rPr>
          <w:rFonts w:hint="eastAsia"/>
          <w:lang w:eastAsia="zh-CN"/>
        </w:rPr>
        <w:t>　　</w:t>
      </w:r>
      <w:r>
        <w:rPr>
          <w:rFonts w:hint="eastAsia"/>
        </w:rPr>
        <w:t>（5）承担各级特种设备安全事故应急指挥机构交办的工作。</w:t>
      </w:r>
    </w:p>
    <w:p>
      <w:pPr>
        <w:ind w:firstLine="0" w:firstLineChars="0"/>
        <w:rPr>
          <w:rFonts w:hint="eastAsia"/>
        </w:rPr>
      </w:pPr>
      <w:r>
        <w:rPr>
          <w:rFonts w:hint="eastAsia"/>
          <w:lang w:eastAsia="zh-CN"/>
        </w:rPr>
        <w:t>　　</w:t>
      </w:r>
      <w:r>
        <w:rPr>
          <w:rFonts w:hint="eastAsia"/>
        </w:rPr>
        <w:t>5.4.2.各级人民政府应当根据辖区内特种设备的分布特点，组建应急救援专业抢险队伍。主要职责：</w:t>
      </w:r>
    </w:p>
    <w:p>
      <w:pPr>
        <w:ind w:firstLine="0" w:firstLineChars="0"/>
        <w:rPr>
          <w:rFonts w:hint="eastAsia"/>
        </w:rPr>
      </w:pPr>
      <w:r>
        <w:rPr>
          <w:rFonts w:hint="eastAsia"/>
          <w:lang w:eastAsia="zh-CN"/>
        </w:rPr>
        <w:t>　　</w:t>
      </w:r>
      <w:r>
        <w:rPr>
          <w:rFonts w:hint="eastAsia"/>
        </w:rPr>
        <w:t>1.参加特种设备安全事故的抢险、救援、处置工作；</w:t>
      </w:r>
    </w:p>
    <w:p>
      <w:pPr>
        <w:ind w:firstLine="0" w:firstLineChars="0"/>
        <w:rPr>
          <w:rFonts w:hint="eastAsia"/>
        </w:rPr>
      </w:pPr>
      <w:r>
        <w:rPr>
          <w:rFonts w:hint="eastAsia"/>
          <w:lang w:eastAsia="zh-CN"/>
        </w:rPr>
        <w:t>　　</w:t>
      </w:r>
      <w:r>
        <w:rPr>
          <w:rFonts w:hint="eastAsia"/>
        </w:rPr>
        <w:t>2.参与制订特种设备安全事故应急救援专业指导书工作；</w:t>
      </w:r>
    </w:p>
    <w:p>
      <w:pPr>
        <w:ind w:firstLine="0" w:firstLineChars="0"/>
        <w:rPr>
          <w:rFonts w:hint="eastAsia"/>
        </w:rPr>
      </w:pPr>
      <w:r>
        <w:rPr>
          <w:rFonts w:hint="eastAsia"/>
          <w:lang w:eastAsia="zh-CN"/>
        </w:rPr>
        <w:t>　　</w:t>
      </w:r>
      <w:r>
        <w:rPr>
          <w:rFonts w:hint="eastAsia"/>
        </w:rPr>
        <w:t>3.配备应急救援抢险、排险专业装备，定期实施应急救援演练；</w:t>
      </w:r>
    </w:p>
    <w:p>
      <w:pPr>
        <w:ind w:firstLine="0" w:firstLineChars="0"/>
        <w:rPr>
          <w:rFonts w:hint="eastAsia"/>
        </w:rPr>
      </w:pPr>
      <w:r>
        <w:rPr>
          <w:rFonts w:hint="eastAsia"/>
          <w:lang w:eastAsia="zh-CN"/>
        </w:rPr>
        <w:t>　　</w:t>
      </w:r>
      <w:r>
        <w:rPr>
          <w:rFonts w:hint="eastAsia"/>
        </w:rPr>
        <w:t>4.承担州特种设备安全事故应急指挥部办公室交办的其它工作。</w:t>
      </w:r>
    </w:p>
    <w:p>
      <w:pPr>
        <w:ind w:firstLine="0" w:firstLineChars="0"/>
        <w:rPr>
          <w:rFonts w:hint="eastAsia"/>
        </w:rPr>
      </w:pPr>
      <w:r>
        <w:rPr>
          <w:rFonts w:hint="eastAsia"/>
          <w:lang w:eastAsia="zh-CN"/>
        </w:rPr>
        <w:t>　　</w:t>
      </w:r>
      <w:r>
        <w:rPr>
          <w:rFonts w:hint="eastAsia"/>
        </w:rPr>
        <w:t>5.4.3.根据不同类型和有可能发生事故的特种设备，制订专项特种设备安全事故应急救援指导书，指导事故应急救援工作。</w:t>
      </w:r>
    </w:p>
    <w:p>
      <w:pPr>
        <w:ind w:firstLine="0" w:firstLineChars="0"/>
        <w:rPr>
          <w:rFonts w:hint="eastAsia"/>
        </w:rPr>
      </w:pPr>
      <w:r>
        <w:rPr>
          <w:rFonts w:hint="eastAsia"/>
          <w:lang w:eastAsia="zh-CN"/>
        </w:rPr>
        <w:t>　　</w:t>
      </w:r>
      <w:r>
        <w:rPr>
          <w:rFonts w:hint="eastAsia"/>
        </w:rPr>
        <w:t>5.5.资金保障</w:t>
      </w:r>
    </w:p>
    <w:p>
      <w:pPr>
        <w:ind w:firstLine="0" w:firstLineChars="0"/>
        <w:rPr>
          <w:rFonts w:hint="eastAsia"/>
        </w:rPr>
      </w:pPr>
      <w:r>
        <w:rPr>
          <w:rFonts w:hint="eastAsia"/>
          <w:lang w:eastAsia="zh-CN"/>
        </w:rPr>
        <w:t>　　</w:t>
      </w:r>
      <w:r>
        <w:rPr>
          <w:rFonts w:hint="eastAsia"/>
        </w:rPr>
        <w:t>各级人民政府应当在特种设备主管部门对特种设备安全事故应急救援体系的运行给予经费保障，用于组建专家组和应急救援专业抢险队伍、组织应急演练、对安全人员进行培训及配置仪器设备、抢险工具、交通工具、人员奖励等。处理特种设备安全突发事故所需政府投入资金由同级财政予以保障，根据事故应急处置需要及时制定资金计划，快速下达满足急需，并严格监督此项资金的安全使用。</w:t>
      </w:r>
    </w:p>
    <w:p>
      <w:pPr>
        <w:ind w:firstLine="0" w:firstLineChars="0"/>
        <w:rPr>
          <w:rFonts w:hint="eastAsia"/>
        </w:rPr>
      </w:pPr>
      <w:r>
        <w:rPr>
          <w:rFonts w:hint="eastAsia"/>
          <w:lang w:eastAsia="zh-CN"/>
        </w:rPr>
        <w:t>　　</w:t>
      </w:r>
      <w:r>
        <w:rPr>
          <w:rFonts w:hint="eastAsia"/>
        </w:rPr>
        <w:t>6.监督与管理</w:t>
      </w:r>
    </w:p>
    <w:p>
      <w:pPr>
        <w:ind w:firstLine="0" w:firstLineChars="0"/>
        <w:rPr>
          <w:rFonts w:hint="eastAsia"/>
        </w:rPr>
      </w:pPr>
      <w:r>
        <w:rPr>
          <w:rFonts w:hint="eastAsia"/>
          <w:lang w:eastAsia="zh-CN"/>
        </w:rPr>
        <w:t>　　</w:t>
      </w:r>
      <w:r>
        <w:rPr>
          <w:rFonts w:hint="eastAsia"/>
        </w:rPr>
        <w:t>6.1.宣传培训</w:t>
      </w:r>
    </w:p>
    <w:p>
      <w:pPr>
        <w:ind w:firstLine="0" w:firstLineChars="0"/>
        <w:rPr>
          <w:rFonts w:hint="eastAsia"/>
        </w:rPr>
      </w:pPr>
      <w:r>
        <w:rPr>
          <w:rFonts w:hint="eastAsia"/>
          <w:lang w:eastAsia="zh-CN"/>
        </w:rPr>
        <w:t>　　</w:t>
      </w:r>
      <w:r>
        <w:rPr>
          <w:rFonts w:hint="eastAsia"/>
        </w:rPr>
        <w:t>6.1.1.各级人民政府应当加强事故的预防、避险、避灾、自救、互救等知识的宣传教育，并向社会公布抢险电话。</w:t>
      </w:r>
    </w:p>
    <w:p>
      <w:pPr>
        <w:ind w:firstLine="0" w:firstLineChars="0"/>
        <w:rPr>
          <w:rFonts w:hint="eastAsia"/>
        </w:rPr>
      </w:pPr>
      <w:r>
        <w:rPr>
          <w:rFonts w:hint="eastAsia"/>
          <w:lang w:eastAsia="zh-CN"/>
        </w:rPr>
        <w:t>　　</w:t>
      </w:r>
      <w:r>
        <w:rPr>
          <w:rFonts w:hint="eastAsia"/>
        </w:rPr>
        <w:t>6.1.2.各级人民政府应当组织、督促对有关政府职能部门、特种设备使用单位和专业抢险救援机构开展相关人员的应急培训，锻炼和提高在突发事故情况下的快速抢险堵源、及时营救伤员、正确指导和帮助群众防护或者撤离、有效消除危害等应急救援技能和反应的综合素质。</w:t>
      </w:r>
    </w:p>
    <w:p>
      <w:pPr>
        <w:ind w:firstLine="0" w:firstLineChars="0"/>
        <w:rPr>
          <w:rFonts w:hint="eastAsia"/>
        </w:rPr>
      </w:pPr>
      <w:r>
        <w:rPr>
          <w:rFonts w:hint="eastAsia"/>
          <w:lang w:eastAsia="zh-CN"/>
        </w:rPr>
        <w:t>　　</w:t>
      </w:r>
      <w:r>
        <w:rPr>
          <w:rFonts w:hint="eastAsia"/>
        </w:rPr>
        <w:t>6.2.预案演练</w:t>
      </w:r>
    </w:p>
    <w:p>
      <w:pPr>
        <w:ind w:firstLine="0" w:firstLineChars="0"/>
        <w:rPr>
          <w:rFonts w:hint="eastAsia"/>
        </w:rPr>
      </w:pPr>
      <w:r>
        <w:rPr>
          <w:rFonts w:hint="eastAsia"/>
          <w:lang w:eastAsia="zh-CN"/>
        </w:rPr>
        <w:t>　　</w:t>
      </w:r>
      <w:r>
        <w:rPr>
          <w:rFonts w:hint="eastAsia"/>
        </w:rPr>
        <w:t>6.2.1.各级市场监管部门应当定期组织应急救援队伍的演练。演练前应当制订包括演练对象、地点、参加人员、操作规程、使用设备等在内的方案。演练结束后，应当对演练情况进行评估、总结，对应急预案进行修订和完善。</w:t>
      </w:r>
    </w:p>
    <w:p>
      <w:pPr>
        <w:ind w:firstLine="0" w:firstLineChars="0"/>
        <w:rPr>
          <w:rFonts w:hint="eastAsia"/>
        </w:rPr>
      </w:pPr>
      <w:r>
        <w:rPr>
          <w:rFonts w:hint="eastAsia"/>
          <w:lang w:eastAsia="zh-CN"/>
        </w:rPr>
        <w:t>　　</w:t>
      </w:r>
      <w:r>
        <w:rPr>
          <w:rFonts w:hint="eastAsia"/>
        </w:rPr>
        <w:t>6.2.2.特种设备使用单位应当按照国家有关规定，定期开展本单位的特种设备安全评估。</w:t>
      </w:r>
    </w:p>
    <w:p>
      <w:pPr>
        <w:ind w:firstLine="0" w:firstLineChars="0"/>
        <w:rPr>
          <w:rFonts w:hint="eastAsia"/>
        </w:rPr>
      </w:pPr>
      <w:r>
        <w:rPr>
          <w:rFonts w:hint="eastAsia"/>
          <w:lang w:eastAsia="zh-CN"/>
        </w:rPr>
        <w:t>　　</w:t>
      </w:r>
      <w:r>
        <w:rPr>
          <w:rFonts w:hint="eastAsia"/>
        </w:rPr>
        <w:t>6.2.3.各级市场监管部门应当依照《特种设备安全法》和其他法律、法规的规定，对有关部门和使用单位制定应急预案及演练的情况进行检查。对未制定应急预案的，责令限期改正。</w:t>
      </w:r>
    </w:p>
    <w:p>
      <w:pPr>
        <w:ind w:firstLine="0" w:firstLineChars="0"/>
        <w:rPr>
          <w:rFonts w:hint="eastAsia"/>
        </w:rPr>
      </w:pPr>
      <w:r>
        <w:rPr>
          <w:rFonts w:hint="eastAsia"/>
          <w:lang w:eastAsia="zh-CN"/>
        </w:rPr>
        <w:t>　　</w:t>
      </w:r>
      <w:r>
        <w:rPr>
          <w:rFonts w:hint="eastAsia"/>
        </w:rPr>
        <w:t>6.3.责任与奖惩</w:t>
      </w:r>
    </w:p>
    <w:p>
      <w:pPr>
        <w:ind w:firstLine="0" w:firstLineChars="0"/>
        <w:rPr>
          <w:rFonts w:hint="eastAsia"/>
        </w:rPr>
      </w:pPr>
      <w:r>
        <w:rPr>
          <w:rFonts w:hint="eastAsia"/>
          <w:lang w:eastAsia="zh-CN"/>
        </w:rPr>
        <w:t>　　</w:t>
      </w:r>
      <w:r>
        <w:rPr>
          <w:rFonts w:hint="eastAsia"/>
        </w:rPr>
        <w:t>应急救援工作结束后，州政府办公室应组织相关部门和单位认真分析事故的教训，及时进行整改，并按照下列规定对有关单位和人员进行奖惩。</w:t>
      </w:r>
    </w:p>
    <w:p>
      <w:pPr>
        <w:ind w:firstLine="0" w:firstLineChars="0"/>
        <w:rPr>
          <w:rFonts w:hint="eastAsia"/>
        </w:rPr>
      </w:pPr>
      <w:r>
        <w:rPr>
          <w:rFonts w:hint="eastAsia"/>
          <w:lang w:eastAsia="zh-CN"/>
        </w:rPr>
        <w:t>　　</w:t>
      </w:r>
      <w:r>
        <w:rPr>
          <w:rFonts w:hint="eastAsia"/>
        </w:rPr>
        <w:t>6.3.1.对在应急抢险救援、指挥、信息报送等方面有突出贡献的单位和个人，各级人民政府和有关部门应当按照《中华人民共和国安全生产法》的有关规定，给予表彰和奖励。</w:t>
      </w:r>
    </w:p>
    <w:p>
      <w:pPr>
        <w:ind w:firstLine="0" w:firstLineChars="0"/>
        <w:rPr>
          <w:rFonts w:hint="eastAsia"/>
        </w:rPr>
      </w:pPr>
      <w:r>
        <w:rPr>
          <w:rFonts w:hint="eastAsia"/>
          <w:lang w:eastAsia="zh-CN"/>
        </w:rPr>
        <w:t>　　</w:t>
      </w:r>
      <w:r>
        <w:rPr>
          <w:rFonts w:hint="eastAsia"/>
        </w:rPr>
        <w:t>6.3.2.对瞒报、迟报、漏报、谎报、误报特大事故和突发事故中玩忽职守，不听从指挥，不认真负责或者临阵逃脱、擅离职守的，按照有关规定追究相关责任；对扰乱、妨碍抢险救援工作的，按照有关规定处理；构成犯罪的，依法追究刑事责任。</w:t>
      </w:r>
    </w:p>
    <w:p>
      <w:pPr>
        <w:ind w:firstLine="0" w:firstLineChars="0"/>
        <w:rPr>
          <w:rFonts w:hint="eastAsia"/>
        </w:rPr>
      </w:pPr>
      <w:r>
        <w:rPr>
          <w:rFonts w:hint="eastAsia"/>
          <w:lang w:eastAsia="zh-CN"/>
        </w:rPr>
        <w:t>　　</w:t>
      </w:r>
      <w:r>
        <w:rPr>
          <w:rFonts w:hint="eastAsia"/>
        </w:rPr>
        <w:t>7.附则</w:t>
      </w:r>
    </w:p>
    <w:p>
      <w:pPr>
        <w:ind w:firstLine="0" w:firstLineChars="0"/>
        <w:rPr>
          <w:rFonts w:hint="eastAsia"/>
        </w:rPr>
      </w:pPr>
      <w:r>
        <w:rPr>
          <w:rFonts w:hint="eastAsia"/>
          <w:lang w:eastAsia="zh-CN"/>
        </w:rPr>
        <w:t>　　</w:t>
      </w:r>
      <w:r>
        <w:rPr>
          <w:rFonts w:hint="eastAsia"/>
        </w:rPr>
        <w:t>7.1.预案管理与更新</w:t>
      </w:r>
    </w:p>
    <w:p>
      <w:pPr>
        <w:ind w:firstLine="0" w:firstLineChars="0"/>
        <w:rPr>
          <w:rFonts w:hint="eastAsia"/>
        </w:rPr>
      </w:pPr>
      <w:r>
        <w:rPr>
          <w:rFonts w:hint="eastAsia"/>
          <w:lang w:eastAsia="zh-CN"/>
        </w:rPr>
        <w:t>　　</w:t>
      </w:r>
      <w:r>
        <w:rPr>
          <w:rFonts w:hint="eastAsia"/>
        </w:rPr>
        <w:t>7.1.1.本预案施行后，依据的法律、法规、规章、标准及上位预案中的有关规定发生重大变化的，由州市场监管局组织修订完善。</w:t>
      </w:r>
    </w:p>
    <w:p>
      <w:pPr>
        <w:ind w:firstLine="0" w:firstLineChars="0"/>
        <w:rPr>
          <w:rFonts w:hint="eastAsia"/>
        </w:rPr>
      </w:pPr>
      <w:r>
        <w:rPr>
          <w:rFonts w:hint="eastAsia"/>
          <w:lang w:eastAsia="zh-CN"/>
        </w:rPr>
        <w:t>　　</w:t>
      </w:r>
      <w:r>
        <w:rPr>
          <w:rFonts w:hint="eastAsia"/>
        </w:rPr>
        <w:t>7.1.2.县（市）人民政府根据本预案，制订本县（市）特种设备安全事故应急预案，并报州行业主管部门备案。</w:t>
      </w:r>
    </w:p>
    <w:p>
      <w:pPr>
        <w:ind w:firstLine="0" w:firstLineChars="0"/>
        <w:rPr>
          <w:rFonts w:hint="eastAsia"/>
        </w:rPr>
      </w:pPr>
      <w:r>
        <w:rPr>
          <w:rFonts w:hint="eastAsia"/>
          <w:lang w:eastAsia="zh-CN"/>
        </w:rPr>
        <w:t>　　</w:t>
      </w:r>
      <w:r>
        <w:rPr>
          <w:rFonts w:hint="eastAsia"/>
        </w:rPr>
        <w:t>7.1.3.州直有关部门根据本预案，制定本部门相应的应急预案和保障计划，并按照预案要求履行部门职责。</w:t>
      </w:r>
    </w:p>
    <w:p>
      <w:pPr>
        <w:ind w:firstLine="0" w:firstLineChars="0"/>
        <w:rPr>
          <w:rFonts w:hint="eastAsia"/>
        </w:rPr>
      </w:pPr>
      <w:r>
        <w:rPr>
          <w:rFonts w:hint="eastAsia"/>
          <w:lang w:eastAsia="zh-CN"/>
        </w:rPr>
        <w:t>　　</w:t>
      </w:r>
      <w:r>
        <w:rPr>
          <w:rFonts w:hint="eastAsia"/>
        </w:rPr>
        <w:t>7.1.4.州特种设备安全事故应急指挥部成员单位相关人员联系方式及时报州应急指挥部办公室备案。</w:t>
      </w:r>
    </w:p>
    <w:p>
      <w:pPr>
        <w:ind w:firstLine="0" w:firstLineChars="0"/>
        <w:rPr>
          <w:rFonts w:hint="eastAsia"/>
        </w:rPr>
      </w:pPr>
      <w:r>
        <w:rPr>
          <w:rFonts w:hint="eastAsia"/>
          <w:lang w:eastAsia="zh-CN"/>
        </w:rPr>
        <w:t>　　</w:t>
      </w:r>
      <w:r>
        <w:rPr>
          <w:rFonts w:hint="eastAsia"/>
        </w:rPr>
        <w:t>7.2.名词术语、定义与说明</w:t>
      </w:r>
    </w:p>
    <w:p>
      <w:pPr>
        <w:ind w:firstLine="0" w:firstLineChars="0"/>
        <w:rPr>
          <w:rFonts w:hint="eastAsia"/>
        </w:rPr>
      </w:pPr>
      <w:r>
        <w:rPr>
          <w:rFonts w:hint="eastAsia"/>
          <w:lang w:eastAsia="zh-CN"/>
        </w:rPr>
        <w:t>　　</w:t>
      </w:r>
      <w:r>
        <w:rPr>
          <w:rFonts w:hint="eastAsia"/>
        </w:rPr>
        <w:t>特种设备：是指对人身和财产安全有较大危险性的锅炉、压力容器（含气瓶）、压力管道、电梯、起重机械、客运索道、大型游乐设施、场（厂）内专用机动车辆，以及法律、行政法规规定适用《特种设备安全法》的其他特种设备。</w:t>
      </w:r>
    </w:p>
    <w:p>
      <w:pPr>
        <w:ind w:firstLine="0" w:firstLineChars="0"/>
        <w:rPr>
          <w:rFonts w:hint="eastAsia"/>
        </w:rPr>
      </w:pPr>
      <w:r>
        <w:rPr>
          <w:rFonts w:hint="eastAsia"/>
          <w:lang w:eastAsia="zh-CN"/>
        </w:rPr>
        <w:t>　　</w:t>
      </w:r>
      <w:r>
        <w:rPr>
          <w:rFonts w:hint="eastAsia"/>
        </w:rPr>
        <w:t>锅炉：是指利用各种燃料、电或者其他能源，将所盛装的液体加热到一定的参数，并通过对外输出介质的形式提供热能的设备，其范围规定为设计正常水位容积大于或者等于30L，且额定蒸汽压力大于或者等于0.1MPa（表压）的承压蒸汽锅炉；出口水压大于或者等于0.1MPa（表压），且额定功率大于或者等于0.1MW的承压热水锅炉；额定功率大于或者等于0.1MW的有机热载体锅炉。</w:t>
      </w:r>
    </w:p>
    <w:p>
      <w:pPr>
        <w:ind w:firstLine="0" w:firstLineChars="0"/>
        <w:rPr>
          <w:rFonts w:hint="eastAsia"/>
        </w:rPr>
      </w:pPr>
      <w:r>
        <w:rPr>
          <w:rFonts w:hint="eastAsia"/>
          <w:lang w:eastAsia="zh-CN"/>
        </w:rPr>
        <w:t>　　</w:t>
      </w:r>
      <w:r>
        <w:rPr>
          <w:rFonts w:hint="eastAsia"/>
        </w:rPr>
        <w:t>压力容器：是指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盛装公称工作压力大于或者等于0.2MPa（表压），且压力与容积的乘积大于或者等于1.0MPa•L的气体、液化气体和标准沸点等于或者低于60℃液体的气瓶；氧舱。</w:t>
      </w:r>
    </w:p>
    <w:p>
      <w:pPr>
        <w:ind w:firstLine="0" w:firstLineChars="0"/>
        <w:rPr>
          <w:rFonts w:hint="eastAsia"/>
        </w:rPr>
      </w:pPr>
      <w:r>
        <w:rPr>
          <w:rFonts w:hint="eastAsia"/>
          <w:lang w:eastAsia="zh-CN"/>
        </w:rPr>
        <w:t>　　</w:t>
      </w:r>
      <w:r>
        <w:rPr>
          <w:rFonts w:hint="eastAsia"/>
        </w:rPr>
        <w:t>压力管道：是指利用一定的压力，用于输送气体或者液体的管状设备，其范围规定为最高工作压力大于或者等于0.1MPa（表压），介质为气体、液化气体、蒸汽或者可燃、易爆、有毒、有腐蚀性、最高工作温度高于或者等于标准沸点的液体，且公称直径大于或者等于50mm的管道。公称直径小于150mm，且其最高工作压力小于1.6MPa（表压）的输送无毒、不可燃、无腐蚀性气体的管道和设备本体所属管道除外。其中，石油天然气管道的安全监督管理还应按照《安全生产法》、《石油天然气管道保护法》等法律法规实施。</w:t>
      </w:r>
    </w:p>
    <w:p>
      <w:pPr>
        <w:ind w:firstLine="0" w:firstLineChars="0"/>
        <w:rPr>
          <w:rFonts w:hint="eastAsia"/>
        </w:rPr>
      </w:pPr>
      <w:r>
        <w:rPr>
          <w:rFonts w:hint="eastAsia"/>
          <w:lang w:eastAsia="zh-CN"/>
        </w:rPr>
        <w:t>　　</w:t>
      </w:r>
      <w:r>
        <w:rPr>
          <w:rFonts w:hint="eastAsia"/>
        </w:rPr>
        <w:t>电梯：是指动力驱动，利用沿刚性导轨运行的箱体或者沿固定线路运行的梯级（踏步），进行升降或者平行运送人、货物的机电设备，包括载人（货）电梯、自动扶梯、自动人行道等。非公共场所安装且仅供单一家庭使用的电梯除外。</w:t>
      </w:r>
    </w:p>
    <w:p>
      <w:pPr>
        <w:ind w:firstLine="0" w:firstLineChars="0"/>
        <w:rPr>
          <w:rFonts w:hint="eastAsia"/>
        </w:rPr>
      </w:pPr>
      <w:r>
        <w:rPr>
          <w:rFonts w:hint="eastAsia"/>
          <w:lang w:eastAsia="zh-CN"/>
        </w:rPr>
        <w:t>　　</w:t>
      </w:r>
      <w:r>
        <w:rPr>
          <w:rFonts w:hint="eastAsia"/>
        </w:rPr>
        <w:t>起重机械：是指用于垂直升降或者垂直升降并水平移动重物的机电设备，其范围规定为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w:t>
      </w:r>
    </w:p>
    <w:p>
      <w:pPr>
        <w:ind w:firstLine="0" w:firstLineChars="0"/>
        <w:rPr>
          <w:rFonts w:hint="eastAsia"/>
        </w:rPr>
      </w:pPr>
      <w:r>
        <w:rPr>
          <w:rFonts w:hint="eastAsia"/>
          <w:lang w:eastAsia="zh-CN"/>
        </w:rPr>
        <w:t>　　</w:t>
      </w:r>
      <w:r>
        <w:rPr>
          <w:rFonts w:hint="eastAsia"/>
        </w:rPr>
        <w:t>客运索道：是指动力驱动，利用柔性绳索牵引箱体等运载工具运送人员的机电设备，包括客运架空索道、客运缆车、客运拖牵索道等。非公用客运索道和专用于单位内部通勤的客运索道除外。</w:t>
      </w:r>
    </w:p>
    <w:p>
      <w:pPr>
        <w:ind w:firstLine="0" w:firstLineChars="0"/>
        <w:rPr>
          <w:rFonts w:hint="eastAsia"/>
        </w:rPr>
      </w:pPr>
      <w:r>
        <w:rPr>
          <w:rFonts w:hint="eastAsia"/>
          <w:lang w:eastAsia="zh-CN"/>
        </w:rPr>
        <w:t>　　</w:t>
      </w:r>
      <w:r>
        <w:rPr>
          <w:rFonts w:hint="eastAsia"/>
        </w:rPr>
        <w:t>大型游乐设施：是指用于经营目的，承载乘客游乐的设施，其范围规定为设计最大运行线速度大于或者等于2m/s，或者运行高度距地面高于或者等于2m的载人大型游乐设施。用于体育运动、文艺演出和非经营活动的大型游乐设施除外。</w:t>
      </w:r>
    </w:p>
    <w:p>
      <w:pPr>
        <w:ind w:firstLine="0" w:firstLineChars="0"/>
        <w:rPr>
          <w:rFonts w:hint="eastAsia"/>
        </w:rPr>
      </w:pPr>
      <w:r>
        <w:rPr>
          <w:rFonts w:hint="eastAsia"/>
          <w:lang w:eastAsia="zh-CN"/>
        </w:rPr>
        <w:t>　　</w:t>
      </w:r>
      <w:r>
        <w:rPr>
          <w:rFonts w:hint="eastAsia"/>
        </w:rPr>
        <w:t>场（厂）内机动车辆：是指除道路交通、农用车辆以外仅在工厂厂区、旅游景区、游乐场所等特定区域使用的专用机动车辆。</w:t>
      </w:r>
    </w:p>
    <w:p>
      <w:pPr>
        <w:ind w:firstLine="0" w:firstLineChars="0"/>
        <w:rPr>
          <w:rFonts w:hint="eastAsia"/>
        </w:rPr>
      </w:pPr>
      <w:r>
        <w:rPr>
          <w:rFonts w:hint="eastAsia"/>
          <w:lang w:eastAsia="zh-CN"/>
        </w:rPr>
        <w:t>　　</w:t>
      </w:r>
      <w:r>
        <w:rPr>
          <w:rFonts w:hint="eastAsia"/>
        </w:rPr>
        <w:t>7.3.制定与解释部门</w:t>
      </w:r>
    </w:p>
    <w:p>
      <w:pPr>
        <w:ind w:firstLine="0" w:firstLineChars="0"/>
        <w:rPr>
          <w:rFonts w:hint="eastAsia"/>
        </w:rPr>
      </w:pPr>
      <w:r>
        <w:rPr>
          <w:rFonts w:hint="eastAsia"/>
          <w:lang w:eastAsia="zh-CN"/>
        </w:rPr>
        <w:t>　　</w:t>
      </w:r>
      <w:r>
        <w:rPr>
          <w:rFonts w:hint="eastAsia"/>
        </w:rPr>
        <w:t>本预案由临夏州市场监督管理局负责解释。</w:t>
      </w:r>
    </w:p>
    <w:p>
      <w:pPr>
        <w:ind w:firstLine="0" w:firstLineChars="0"/>
        <w:rPr>
          <w:rFonts w:hint="eastAsia"/>
        </w:rPr>
      </w:pPr>
      <w:r>
        <w:rPr>
          <w:rFonts w:hint="eastAsia"/>
          <w:lang w:eastAsia="zh-CN"/>
        </w:rPr>
        <w:t>　　</w:t>
      </w:r>
      <w:r>
        <w:rPr>
          <w:rFonts w:hint="eastAsia"/>
        </w:rPr>
        <w:t>7.4.预案实施时间</w:t>
      </w:r>
    </w:p>
    <w:p>
      <w:pPr>
        <w:ind w:firstLine="0" w:firstLineChars="0"/>
        <w:rPr>
          <w:rFonts w:hint="eastAsia"/>
        </w:rPr>
      </w:pPr>
      <w:r>
        <w:rPr>
          <w:rFonts w:hint="eastAsia"/>
          <w:lang w:eastAsia="zh-CN"/>
        </w:rPr>
        <w:t>　　</w:t>
      </w:r>
      <w:r>
        <w:rPr>
          <w:rFonts w:hint="eastAsia"/>
        </w:rPr>
        <w:t>本预案自发布之日起施行。</w:t>
      </w:r>
    </w:p>
    <w:p>
      <w:pPr>
        <w:ind w:firstLine="0" w:firstLineChars="0"/>
        <w:rPr>
          <w:rFonts w:hint="eastAsia"/>
        </w:rPr>
      </w:pPr>
      <w:r>
        <w:rPr>
          <w:rFonts w:hint="eastAsia"/>
          <w:lang w:eastAsia="zh-CN"/>
        </w:rPr>
        <w:t>　　</w:t>
      </w:r>
      <w:r>
        <w:rPr>
          <w:rFonts w:hint="eastAsia"/>
        </w:rPr>
        <w:t>7.5.附件</w:t>
      </w:r>
    </w:p>
    <w:p>
      <w:pPr>
        <w:ind w:firstLine="0" w:firstLineChars="0"/>
        <w:rPr>
          <w:rFonts w:hint="eastAsia"/>
        </w:rPr>
      </w:pPr>
      <w:r>
        <w:rPr>
          <w:rFonts w:hint="eastAsia"/>
          <w:lang w:eastAsia="zh-CN"/>
        </w:rPr>
        <w:t>　　</w:t>
      </w:r>
      <w:r>
        <w:rPr>
          <w:rFonts w:hint="eastAsia"/>
        </w:rPr>
        <w:t>7.5.1.临夏州特种设备安全事故应急指挥部</w:t>
      </w:r>
    </w:p>
    <w:p>
      <w:pPr>
        <w:ind w:firstLine="420" w:firstLineChars="0"/>
        <w:rPr>
          <w:rFonts w:hint="eastAsia"/>
        </w:rPr>
      </w:pPr>
      <w:r>
        <w:rPr>
          <w:rFonts w:hint="eastAsia"/>
        </w:rPr>
        <w:t>7.5.2.省州级特种设备检验机构名单</w:t>
      </w:r>
    </w:p>
    <w:p>
      <w:pPr>
        <w:ind w:firstLine="420" w:firstLineChars="0"/>
        <w:rPr>
          <w:rFonts w:hint="eastAsia"/>
        </w:rPr>
      </w:pPr>
    </w:p>
    <w:p>
      <w:pPr>
        <w:ind w:firstLine="0" w:firstLineChars="0"/>
        <w:jc w:val="center"/>
        <w:rPr>
          <w:rFonts w:hint="eastAsia"/>
          <w:b/>
          <w:bCs/>
        </w:rPr>
      </w:pPr>
      <w:r>
        <w:rPr>
          <w:rFonts w:hint="eastAsia"/>
          <w:b/>
          <w:bCs/>
        </w:rPr>
        <w:t>临夏州特种设备安全事故应急指挥部</w:t>
      </w:r>
    </w:p>
    <w:p>
      <w:pPr>
        <w:ind w:firstLine="0" w:firstLineChars="0"/>
        <w:jc w:val="center"/>
        <w:rPr>
          <w:rFonts w:hint="eastAsia"/>
          <w:b/>
          <w:bCs/>
        </w:rPr>
      </w:pPr>
    </w:p>
    <w:p>
      <w:pPr>
        <w:ind w:firstLine="0" w:firstLineChars="0"/>
        <w:rPr>
          <w:rFonts w:hint="eastAsia"/>
        </w:rPr>
      </w:pPr>
      <w:r>
        <w:rPr>
          <w:rFonts w:hint="eastAsia"/>
          <w:lang w:eastAsia="zh-CN"/>
        </w:rPr>
        <w:t>　　</w:t>
      </w:r>
      <w:r>
        <w:rPr>
          <w:rFonts w:hint="eastAsia"/>
        </w:rPr>
        <w:t>总 指 挥：州政府分管副州长</w:t>
      </w:r>
    </w:p>
    <w:p>
      <w:pPr>
        <w:ind w:firstLine="0" w:firstLineChars="0"/>
        <w:rPr>
          <w:rFonts w:hint="eastAsia"/>
        </w:rPr>
      </w:pPr>
      <w:r>
        <w:rPr>
          <w:rFonts w:hint="eastAsia"/>
          <w:lang w:eastAsia="zh-CN"/>
        </w:rPr>
        <w:t>　　</w:t>
      </w:r>
      <w:r>
        <w:rPr>
          <w:rFonts w:hint="eastAsia"/>
        </w:rPr>
        <w:t>（按照事故发生的行业领域确定）</w:t>
      </w:r>
    </w:p>
    <w:p>
      <w:pPr>
        <w:ind w:firstLine="0" w:firstLineChars="0"/>
        <w:rPr>
          <w:rFonts w:hint="eastAsia"/>
        </w:rPr>
      </w:pPr>
      <w:r>
        <w:rPr>
          <w:rFonts w:hint="eastAsia"/>
          <w:lang w:eastAsia="zh-CN"/>
        </w:rPr>
        <w:t>　　</w:t>
      </w:r>
      <w:r>
        <w:rPr>
          <w:rFonts w:hint="eastAsia"/>
        </w:rPr>
        <w:t>副总指挥：州政府分管副秘书长</w:t>
      </w:r>
    </w:p>
    <w:p>
      <w:pPr>
        <w:ind w:firstLine="0" w:firstLineChars="0"/>
        <w:rPr>
          <w:rFonts w:hint="eastAsia"/>
        </w:rPr>
      </w:pPr>
      <w:r>
        <w:rPr>
          <w:rFonts w:hint="eastAsia"/>
          <w:lang w:eastAsia="zh-CN"/>
        </w:rPr>
        <w:t>　　</w:t>
      </w:r>
      <w:r>
        <w:rPr>
          <w:rFonts w:hint="eastAsia"/>
        </w:rPr>
        <w:t>马得祥 州市场监管局局长</w:t>
      </w:r>
    </w:p>
    <w:p>
      <w:pPr>
        <w:ind w:firstLine="0" w:firstLineChars="0"/>
        <w:rPr>
          <w:rFonts w:hint="eastAsia"/>
        </w:rPr>
      </w:pPr>
      <w:r>
        <w:rPr>
          <w:rFonts w:hint="eastAsia"/>
          <w:lang w:eastAsia="zh-CN"/>
        </w:rPr>
        <w:t>　　</w:t>
      </w:r>
      <w:r>
        <w:rPr>
          <w:rFonts w:hint="eastAsia"/>
        </w:rPr>
        <w:t>杨光龙 州应急管理局局长</w:t>
      </w:r>
    </w:p>
    <w:p>
      <w:pPr>
        <w:ind w:firstLine="0" w:firstLineChars="0"/>
        <w:rPr>
          <w:rFonts w:hint="eastAsia"/>
        </w:rPr>
      </w:pPr>
      <w:r>
        <w:rPr>
          <w:rFonts w:hint="eastAsia"/>
          <w:lang w:eastAsia="zh-CN"/>
        </w:rPr>
        <w:t>　　</w:t>
      </w:r>
      <w:r>
        <w:rPr>
          <w:rFonts w:hint="eastAsia"/>
        </w:rPr>
        <w:t>成    员：拜淑玲 州委副秘书长、州信访局局长</w:t>
      </w:r>
    </w:p>
    <w:p>
      <w:pPr>
        <w:ind w:firstLine="0" w:firstLineChars="0"/>
        <w:rPr>
          <w:rFonts w:hint="eastAsia"/>
        </w:rPr>
      </w:pPr>
      <w:r>
        <w:rPr>
          <w:rFonts w:hint="eastAsia"/>
          <w:lang w:eastAsia="zh-CN"/>
        </w:rPr>
        <w:t>　　</w:t>
      </w:r>
      <w:r>
        <w:rPr>
          <w:rFonts w:hint="eastAsia"/>
        </w:rPr>
        <w:t>马建霖 州委宣传部常务副部长</w:t>
      </w:r>
    </w:p>
    <w:p>
      <w:pPr>
        <w:ind w:firstLine="0" w:firstLineChars="0"/>
        <w:rPr>
          <w:rFonts w:hint="eastAsia"/>
        </w:rPr>
      </w:pPr>
      <w:r>
        <w:rPr>
          <w:rFonts w:hint="eastAsia"/>
          <w:lang w:eastAsia="zh-CN"/>
        </w:rPr>
        <w:t>　　</w:t>
      </w:r>
      <w:r>
        <w:rPr>
          <w:rFonts w:hint="eastAsia"/>
        </w:rPr>
        <w:t>赵海忠 州委网信办主任</w:t>
      </w:r>
    </w:p>
    <w:p>
      <w:pPr>
        <w:ind w:firstLine="0" w:firstLineChars="0"/>
        <w:rPr>
          <w:rFonts w:hint="eastAsia"/>
        </w:rPr>
      </w:pPr>
      <w:r>
        <w:rPr>
          <w:rFonts w:hint="eastAsia"/>
          <w:lang w:eastAsia="zh-CN"/>
        </w:rPr>
        <w:t>　　</w:t>
      </w:r>
      <w:r>
        <w:rPr>
          <w:rFonts w:hint="eastAsia"/>
        </w:rPr>
        <w:t>马占才 州发改委主任</w:t>
      </w:r>
    </w:p>
    <w:p>
      <w:pPr>
        <w:ind w:firstLine="0" w:firstLineChars="0"/>
        <w:rPr>
          <w:rFonts w:hint="eastAsia"/>
        </w:rPr>
      </w:pPr>
      <w:r>
        <w:rPr>
          <w:rFonts w:hint="eastAsia"/>
          <w:lang w:eastAsia="zh-CN"/>
        </w:rPr>
        <w:t>　　</w:t>
      </w:r>
      <w:r>
        <w:rPr>
          <w:rFonts w:hint="eastAsia"/>
        </w:rPr>
        <w:t>马  斌 州工信局局长</w:t>
      </w:r>
    </w:p>
    <w:p>
      <w:pPr>
        <w:ind w:firstLine="0" w:firstLineChars="0"/>
        <w:rPr>
          <w:rFonts w:hint="eastAsia"/>
        </w:rPr>
      </w:pPr>
      <w:r>
        <w:rPr>
          <w:rFonts w:hint="eastAsia"/>
          <w:lang w:eastAsia="zh-CN"/>
        </w:rPr>
        <w:t>　　</w:t>
      </w:r>
      <w:r>
        <w:rPr>
          <w:rFonts w:hint="eastAsia"/>
        </w:rPr>
        <w:t>马学明 州公安局副局长</w:t>
      </w:r>
    </w:p>
    <w:p>
      <w:pPr>
        <w:ind w:firstLine="0" w:firstLineChars="0"/>
        <w:rPr>
          <w:rFonts w:hint="eastAsia"/>
        </w:rPr>
      </w:pPr>
      <w:r>
        <w:rPr>
          <w:rFonts w:hint="eastAsia"/>
          <w:lang w:eastAsia="zh-CN"/>
        </w:rPr>
        <w:t>　　</w:t>
      </w:r>
      <w:r>
        <w:rPr>
          <w:rFonts w:hint="eastAsia"/>
        </w:rPr>
        <w:t>董秀芳 州民政局局长</w:t>
      </w:r>
    </w:p>
    <w:p>
      <w:pPr>
        <w:ind w:firstLine="0" w:firstLineChars="0"/>
        <w:rPr>
          <w:rFonts w:hint="eastAsia"/>
        </w:rPr>
      </w:pPr>
      <w:r>
        <w:rPr>
          <w:rFonts w:hint="eastAsia"/>
          <w:lang w:eastAsia="zh-CN"/>
        </w:rPr>
        <w:t>　　</w:t>
      </w:r>
      <w:r>
        <w:rPr>
          <w:rFonts w:hint="eastAsia"/>
        </w:rPr>
        <w:t>李建录 州财政局局长</w:t>
      </w:r>
    </w:p>
    <w:p>
      <w:pPr>
        <w:ind w:firstLine="0" w:firstLineChars="0"/>
        <w:rPr>
          <w:rFonts w:hint="eastAsia"/>
        </w:rPr>
      </w:pPr>
      <w:r>
        <w:rPr>
          <w:rFonts w:hint="eastAsia"/>
          <w:lang w:eastAsia="zh-CN"/>
        </w:rPr>
        <w:t>　　</w:t>
      </w:r>
      <w:r>
        <w:rPr>
          <w:rFonts w:hint="eastAsia"/>
        </w:rPr>
        <w:t>李文俊 州人社局局长</w:t>
      </w:r>
    </w:p>
    <w:p>
      <w:pPr>
        <w:ind w:firstLine="0" w:firstLineChars="0"/>
        <w:rPr>
          <w:rFonts w:hint="eastAsia"/>
        </w:rPr>
      </w:pPr>
      <w:r>
        <w:rPr>
          <w:rFonts w:hint="eastAsia"/>
          <w:lang w:eastAsia="zh-CN"/>
        </w:rPr>
        <w:t>　　</w:t>
      </w:r>
      <w:r>
        <w:rPr>
          <w:rFonts w:hint="eastAsia"/>
        </w:rPr>
        <w:t>马  超 州生态环境局局长</w:t>
      </w:r>
    </w:p>
    <w:p>
      <w:pPr>
        <w:ind w:firstLine="0" w:firstLineChars="0"/>
        <w:rPr>
          <w:rFonts w:hint="eastAsia"/>
        </w:rPr>
      </w:pPr>
      <w:r>
        <w:rPr>
          <w:rFonts w:hint="eastAsia"/>
          <w:lang w:eastAsia="zh-CN"/>
        </w:rPr>
        <w:t>　　</w:t>
      </w:r>
      <w:r>
        <w:rPr>
          <w:rFonts w:hint="eastAsia"/>
        </w:rPr>
        <w:t>周子良 州住建局局长</w:t>
      </w:r>
    </w:p>
    <w:p>
      <w:pPr>
        <w:ind w:firstLine="0" w:firstLineChars="0"/>
        <w:rPr>
          <w:rFonts w:hint="eastAsia"/>
        </w:rPr>
      </w:pPr>
      <w:r>
        <w:rPr>
          <w:rFonts w:hint="eastAsia"/>
          <w:lang w:eastAsia="zh-CN"/>
        </w:rPr>
        <w:t>　　</w:t>
      </w:r>
      <w:r>
        <w:rPr>
          <w:rFonts w:hint="eastAsia"/>
        </w:rPr>
        <w:t>何存鹏 州交通运输局局长</w:t>
      </w:r>
    </w:p>
    <w:p>
      <w:pPr>
        <w:ind w:firstLine="0" w:firstLineChars="0"/>
        <w:rPr>
          <w:rFonts w:hint="eastAsia"/>
        </w:rPr>
      </w:pPr>
      <w:r>
        <w:rPr>
          <w:rFonts w:hint="eastAsia"/>
          <w:lang w:eastAsia="zh-CN"/>
        </w:rPr>
        <w:t>　　</w:t>
      </w:r>
      <w:r>
        <w:rPr>
          <w:rFonts w:hint="eastAsia"/>
        </w:rPr>
        <w:t>李登旭 州文旅局局长</w:t>
      </w:r>
    </w:p>
    <w:p>
      <w:pPr>
        <w:ind w:firstLine="0" w:firstLineChars="0"/>
        <w:rPr>
          <w:rFonts w:hint="eastAsia"/>
        </w:rPr>
      </w:pPr>
      <w:r>
        <w:rPr>
          <w:rFonts w:hint="eastAsia"/>
          <w:lang w:eastAsia="zh-CN"/>
        </w:rPr>
        <w:t>　　</w:t>
      </w:r>
      <w:r>
        <w:rPr>
          <w:rFonts w:hint="eastAsia"/>
        </w:rPr>
        <w:t>张丰忠 州卫健委主任</w:t>
      </w:r>
    </w:p>
    <w:p>
      <w:pPr>
        <w:ind w:firstLine="0" w:firstLineChars="0"/>
        <w:rPr>
          <w:rFonts w:hint="eastAsia"/>
        </w:rPr>
      </w:pPr>
      <w:r>
        <w:rPr>
          <w:rFonts w:hint="eastAsia"/>
          <w:lang w:eastAsia="zh-CN"/>
        </w:rPr>
        <w:t>　　</w:t>
      </w:r>
      <w:r>
        <w:rPr>
          <w:rFonts w:hint="eastAsia"/>
        </w:rPr>
        <w:t>陕国贤 州粮储局局长</w:t>
      </w:r>
    </w:p>
    <w:p>
      <w:pPr>
        <w:ind w:firstLine="0" w:firstLineChars="0"/>
        <w:rPr>
          <w:rFonts w:hint="eastAsia"/>
        </w:rPr>
      </w:pPr>
      <w:r>
        <w:rPr>
          <w:rFonts w:hint="eastAsia"/>
          <w:lang w:eastAsia="zh-CN"/>
        </w:rPr>
        <w:t>　　</w:t>
      </w:r>
      <w:r>
        <w:rPr>
          <w:rFonts w:hint="eastAsia"/>
        </w:rPr>
        <w:t>何克虎 州市场监管局副局长</w:t>
      </w:r>
    </w:p>
    <w:p>
      <w:pPr>
        <w:ind w:firstLine="0" w:firstLineChars="0"/>
        <w:rPr>
          <w:rFonts w:hint="eastAsia"/>
        </w:rPr>
      </w:pPr>
      <w:r>
        <w:rPr>
          <w:rFonts w:hint="eastAsia"/>
          <w:lang w:eastAsia="zh-CN"/>
        </w:rPr>
        <w:t>　　</w:t>
      </w:r>
      <w:r>
        <w:rPr>
          <w:rFonts w:hint="eastAsia"/>
        </w:rPr>
        <w:t>应急指挥部办公室设在州市场监管局，马得祥同志兼任办公室主任，何克虎同志兼任办公室副主任。</w:t>
      </w:r>
    </w:p>
    <w:p>
      <w:pPr>
        <w:ind w:firstLine="420" w:firstLineChars="0"/>
        <w:rPr>
          <w:rFonts w:hint="eastAsia"/>
        </w:rPr>
      </w:pPr>
      <w:r>
        <w:rPr>
          <w:rFonts w:hint="eastAsia"/>
        </w:rPr>
        <w:t>指挥部总指挥、副总指挥和指挥部成员若有变动，由接替工作的同志自行替补。</w:t>
      </w:r>
    </w:p>
    <w:p>
      <w:pPr>
        <w:ind w:firstLine="420" w:firstLineChars="0"/>
        <w:rPr>
          <w:rFonts w:hint="eastAsia"/>
        </w:rPr>
      </w:pPr>
    </w:p>
    <w:p>
      <w:pPr>
        <w:ind w:firstLine="420" w:firstLineChars="0"/>
        <w:jc w:val="center"/>
        <w:rPr>
          <w:rFonts w:hint="eastAsia"/>
          <w:b/>
          <w:bCs/>
        </w:rPr>
      </w:pPr>
      <w:r>
        <w:rPr>
          <w:rFonts w:hint="eastAsia"/>
          <w:b/>
          <w:bCs/>
        </w:rPr>
        <w:t>省州级特种设备检验机构名单</w:t>
      </w:r>
    </w:p>
    <w:p>
      <w:pPr>
        <w:ind w:firstLine="420" w:firstLineChars="0"/>
        <w:rPr>
          <w:rFonts w:hint="eastAsia"/>
        </w:rPr>
      </w:pPr>
    </w:p>
    <w:p>
      <w:pPr>
        <w:ind w:firstLine="0" w:firstLineChars="0"/>
        <w:rPr>
          <w:rFonts w:hint="eastAsia"/>
        </w:rPr>
      </w:pPr>
      <w:r>
        <w:rPr>
          <w:rFonts w:hint="eastAsia"/>
          <w:lang w:eastAsia="zh-CN"/>
        </w:rPr>
        <w:t>　　</w:t>
      </w:r>
      <w:r>
        <w:rPr>
          <w:rFonts w:hint="eastAsia"/>
        </w:rPr>
        <w:t>1.甘肃省特种设备检验检测研究院（集团）</w:t>
      </w:r>
    </w:p>
    <w:p>
      <w:pPr>
        <w:ind w:firstLine="0" w:firstLineChars="0"/>
        <w:rPr>
          <w:rFonts w:hint="eastAsia"/>
        </w:rPr>
      </w:pPr>
      <w:r>
        <w:rPr>
          <w:rFonts w:hint="eastAsia"/>
          <w:lang w:eastAsia="zh-CN"/>
        </w:rPr>
        <w:t>　　</w:t>
      </w:r>
      <w:r>
        <w:rPr>
          <w:rFonts w:hint="eastAsia"/>
        </w:rPr>
        <w:t>地    址：甘肃省兰州市七里河区东坪街538号</w:t>
      </w:r>
    </w:p>
    <w:p>
      <w:pPr>
        <w:ind w:firstLine="0" w:firstLineChars="0"/>
        <w:rPr>
          <w:rFonts w:hint="eastAsia"/>
        </w:rPr>
      </w:pPr>
      <w:r>
        <w:rPr>
          <w:rFonts w:hint="eastAsia"/>
          <w:lang w:eastAsia="zh-CN"/>
        </w:rPr>
        <w:t>　　</w:t>
      </w:r>
      <w:r>
        <w:rPr>
          <w:rFonts w:hint="eastAsia"/>
        </w:rPr>
        <w:t>邮    编：730050</w:t>
      </w:r>
      <w:bookmarkStart w:id="0" w:name="_GoBack"/>
      <w:bookmarkEnd w:id="0"/>
    </w:p>
    <w:p>
      <w:pPr>
        <w:ind w:firstLine="0" w:firstLineChars="0"/>
        <w:rPr>
          <w:rFonts w:hint="eastAsia"/>
        </w:rPr>
      </w:pPr>
      <w:r>
        <w:rPr>
          <w:rFonts w:hint="eastAsia"/>
          <w:lang w:eastAsia="zh-CN"/>
        </w:rPr>
        <w:t>　　</w:t>
      </w:r>
      <w:r>
        <w:rPr>
          <w:rFonts w:hint="eastAsia"/>
        </w:rPr>
        <w:t>联系电话：0931-2805112</w:t>
      </w:r>
    </w:p>
    <w:p>
      <w:pPr>
        <w:ind w:firstLine="0" w:firstLineChars="0"/>
        <w:rPr>
          <w:rFonts w:hint="eastAsia"/>
        </w:rPr>
      </w:pPr>
      <w:r>
        <w:rPr>
          <w:rFonts w:hint="eastAsia"/>
          <w:lang w:eastAsia="zh-CN"/>
        </w:rPr>
        <w:t>　　</w:t>
      </w:r>
      <w:r>
        <w:rPr>
          <w:rFonts w:hint="eastAsia"/>
        </w:rPr>
        <w:t>2.临夏州特种设备检验所</w:t>
      </w:r>
    </w:p>
    <w:p>
      <w:pPr>
        <w:ind w:firstLine="0" w:firstLineChars="0"/>
        <w:rPr>
          <w:rFonts w:hint="eastAsia"/>
        </w:rPr>
      </w:pPr>
      <w:r>
        <w:rPr>
          <w:rFonts w:hint="eastAsia"/>
          <w:lang w:eastAsia="zh-CN"/>
        </w:rPr>
        <w:t>　　</w:t>
      </w:r>
      <w:r>
        <w:rPr>
          <w:rFonts w:hint="eastAsia"/>
        </w:rPr>
        <w:t>地    址：临夏州临夏市东城区人民路7号</w:t>
      </w:r>
    </w:p>
    <w:p>
      <w:pPr>
        <w:ind w:firstLine="0" w:firstLineChars="0"/>
        <w:rPr>
          <w:rFonts w:hint="eastAsia"/>
        </w:rPr>
      </w:pPr>
      <w:r>
        <w:rPr>
          <w:rFonts w:hint="eastAsia"/>
          <w:lang w:eastAsia="zh-CN"/>
        </w:rPr>
        <w:t>　　</w:t>
      </w:r>
      <w:r>
        <w:rPr>
          <w:rFonts w:hint="eastAsia"/>
        </w:rPr>
        <w:t>邮    编：731100</w:t>
      </w:r>
    </w:p>
    <w:p>
      <w:pPr>
        <w:ind w:firstLine="0" w:firstLineChars="0"/>
      </w:pPr>
      <w:r>
        <w:rPr>
          <w:rFonts w:hint="eastAsia"/>
          <w:lang w:eastAsia="zh-CN"/>
        </w:rPr>
        <w:t>　　</w:t>
      </w:r>
      <w:r>
        <w:rPr>
          <w:rFonts w:hint="eastAsia"/>
        </w:rPr>
        <w:t>联系电话：0930-6216117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224CD"/>
    <w:rsid w:val="223224CD"/>
    <w:rsid w:val="6BBD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2021-03-16T14:02:00Z</dcterms:created>
  <dc:creator>Administrator</dc:creator>
  <cp:lastModifiedBy>Administrator</cp:lastModifiedBy>
  <dcterms:modified xsi:type="dcterms:W3CDTF">2021-03-16T14:10:13Z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