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全州及州本级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国有资本经营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预算</w:t>
      </w: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收支决算的说明</w:t>
      </w:r>
    </w:p>
    <w:p>
      <w:pPr>
        <w:snapToGrid w:val="0"/>
        <w:spacing w:line="660" w:lineRule="exact"/>
        <w:rPr>
          <w:rFonts w:ascii="宋体" w:hAnsi="宋体"/>
          <w:b/>
          <w:bCs/>
          <w:sz w:val="36"/>
          <w:szCs w:val="36"/>
        </w:rPr>
      </w:pPr>
    </w:p>
    <w:p>
      <w:pPr>
        <w:numPr>
          <w:numId w:val="0"/>
        </w:numPr>
        <w:overflowPunct w:val="0"/>
        <w:topLinePunct/>
        <w:snapToGrid w:val="0"/>
        <w:spacing w:line="600" w:lineRule="exact"/>
        <w:ind w:firstLine="640" w:firstLineChars="200"/>
        <w:textAlignment w:val="bottom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收入决算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ottom"/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</w:pPr>
      <w:r>
        <w:rPr>
          <w:rFonts w:hint="eastAsia" w:ascii="仿宋_GB2312" w:hAnsi="Courier New" w:eastAsia="仿宋_GB2312" w:cs="Courier New"/>
          <w:kern w:val="2"/>
          <w:sz w:val="32"/>
          <w:szCs w:val="32"/>
        </w:rPr>
        <w:t>20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Courier New" w:eastAsia="仿宋_GB2312" w:cs="Courier New"/>
          <w:kern w:val="2"/>
          <w:sz w:val="32"/>
          <w:szCs w:val="32"/>
        </w:rPr>
        <w:t>年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，全州</w:t>
      </w:r>
      <w:r>
        <w:rPr>
          <w:rFonts w:hint="eastAsia" w:ascii="仿宋_GB2312" w:hAnsi="Courier New" w:eastAsia="仿宋_GB2312" w:cs="Courier New"/>
          <w:kern w:val="2"/>
          <w:sz w:val="32"/>
          <w:szCs w:val="32"/>
        </w:rPr>
        <w:t>国有资本经营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预算收入总计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val="en-US" w:eastAsia="zh-CN"/>
        </w:rPr>
        <w:t>109万元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，全部为省财政补助的国有企业退休人员社会化管理资金。其中：州本级未发生</w:t>
      </w:r>
      <w:r>
        <w:rPr>
          <w:rFonts w:hint="eastAsia" w:ascii="仿宋_GB2312" w:hAnsi="Courier New" w:eastAsia="仿宋_GB2312" w:cs="Courier New"/>
          <w:kern w:val="2"/>
          <w:sz w:val="32"/>
          <w:szCs w:val="32"/>
        </w:rPr>
        <w:t>国有资本经营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预算收入。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  二、支出决算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ottom"/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2020年，全州国有资本经营预算支出106万元，完成变动预算的94.5%，年终结余3万元。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其中：州本级未发生</w:t>
      </w:r>
      <w:r>
        <w:rPr>
          <w:rFonts w:hint="eastAsia" w:ascii="仿宋_GB2312" w:hAnsi="Courier New" w:eastAsia="仿宋_GB2312" w:cs="Courier New"/>
          <w:kern w:val="2"/>
          <w:sz w:val="32"/>
          <w:szCs w:val="32"/>
        </w:rPr>
        <w:t>国有资本经营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预算支出。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/>
          <w:sz w:val="32"/>
          <w:szCs w:val="32"/>
          <w:lang w:val="en-US"/>
        </w:rPr>
      </w:pPr>
    </w:p>
    <w:p>
      <w:pPr>
        <w:overflowPunct w:val="0"/>
        <w:topLinePunct/>
        <w:snapToGrid w:val="0"/>
        <w:spacing w:line="600" w:lineRule="exact"/>
        <w:ind w:firstLine="640" w:firstLineChars="200"/>
        <w:textAlignment w:val="bottom"/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 w:start="19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332F"/>
    <w:rsid w:val="00000830"/>
    <w:rsid w:val="00002AB6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35A4"/>
    <w:rsid w:val="00052A5A"/>
    <w:rsid w:val="00052DD9"/>
    <w:rsid w:val="000567DA"/>
    <w:rsid w:val="00061E25"/>
    <w:rsid w:val="0006415F"/>
    <w:rsid w:val="000659F1"/>
    <w:rsid w:val="00067668"/>
    <w:rsid w:val="00070950"/>
    <w:rsid w:val="00074535"/>
    <w:rsid w:val="000755E2"/>
    <w:rsid w:val="0008305F"/>
    <w:rsid w:val="00095843"/>
    <w:rsid w:val="000A0FFA"/>
    <w:rsid w:val="000A49BC"/>
    <w:rsid w:val="000A58F7"/>
    <w:rsid w:val="000C23E8"/>
    <w:rsid w:val="000D1B9A"/>
    <w:rsid w:val="000D1FEC"/>
    <w:rsid w:val="000E16C5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9111C"/>
    <w:rsid w:val="0019204E"/>
    <w:rsid w:val="0019487C"/>
    <w:rsid w:val="00195E6A"/>
    <w:rsid w:val="001A2FAB"/>
    <w:rsid w:val="001B1387"/>
    <w:rsid w:val="001B14ED"/>
    <w:rsid w:val="001B406D"/>
    <w:rsid w:val="001B7B59"/>
    <w:rsid w:val="001C2E3C"/>
    <w:rsid w:val="001D2B39"/>
    <w:rsid w:val="001D330A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2DF"/>
    <w:rsid w:val="00244557"/>
    <w:rsid w:val="00245379"/>
    <w:rsid w:val="002507AE"/>
    <w:rsid w:val="002536B1"/>
    <w:rsid w:val="0026064B"/>
    <w:rsid w:val="00261D29"/>
    <w:rsid w:val="00262607"/>
    <w:rsid w:val="002650EE"/>
    <w:rsid w:val="00265E53"/>
    <w:rsid w:val="00266307"/>
    <w:rsid w:val="00271389"/>
    <w:rsid w:val="002863F7"/>
    <w:rsid w:val="00292C78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13452"/>
    <w:rsid w:val="00322D65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3DFF"/>
    <w:rsid w:val="00366643"/>
    <w:rsid w:val="00366F40"/>
    <w:rsid w:val="003769E2"/>
    <w:rsid w:val="003804DB"/>
    <w:rsid w:val="003820FD"/>
    <w:rsid w:val="003836D6"/>
    <w:rsid w:val="003938E6"/>
    <w:rsid w:val="003A25B4"/>
    <w:rsid w:val="003A5E6D"/>
    <w:rsid w:val="003A6E4D"/>
    <w:rsid w:val="003B7381"/>
    <w:rsid w:val="003C5055"/>
    <w:rsid w:val="003C791C"/>
    <w:rsid w:val="003E0DC1"/>
    <w:rsid w:val="003E751B"/>
    <w:rsid w:val="003F4F2B"/>
    <w:rsid w:val="003F5785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4040B"/>
    <w:rsid w:val="004465A8"/>
    <w:rsid w:val="00454021"/>
    <w:rsid w:val="004618DD"/>
    <w:rsid w:val="00464B8F"/>
    <w:rsid w:val="004654EA"/>
    <w:rsid w:val="00471617"/>
    <w:rsid w:val="00472E89"/>
    <w:rsid w:val="00476E04"/>
    <w:rsid w:val="0048035E"/>
    <w:rsid w:val="0048358A"/>
    <w:rsid w:val="004949ED"/>
    <w:rsid w:val="00495FC5"/>
    <w:rsid w:val="00496AAC"/>
    <w:rsid w:val="004B1026"/>
    <w:rsid w:val="004B5551"/>
    <w:rsid w:val="004B636D"/>
    <w:rsid w:val="004B6FB1"/>
    <w:rsid w:val="004C3294"/>
    <w:rsid w:val="004D1577"/>
    <w:rsid w:val="004E0E4A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442D"/>
    <w:rsid w:val="00617442"/>
    <w:rsid w:val="006212AD"/>
    <w:rsid w:val="00621718"/>
    <w:rsid w:val="00623BA8"/>
    <w:rsid w:val="0063695B"/>
    <w:rsid w:val="00642F50"/>
    <w:rsid w:val="006448AC"/>
    <w:rsid w:val="0064543D"/>
    <w:rsid w:val="006502FC"/>
    <w:rsid w:val="00656820"/>
    <w:rsid w:val="006610C1"/>
    <w:rsid w:val="00663010"/>
    <w:rsid w:val="00664D63"/>
    <w:rsid w:val="006651A1"/>
    <w:rsid w:val="00666258"/>
    <w:rsid w:val="00672275"/>
    <w:rsid w:val="00672B4F"/>
    <w:rsid w:val="00674668"/>
    <w:rsid w:val="006751DA"/>
    <w:rsid w:val="0068239C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5C26"/>
    <w:rsid w:val="006D763F"/>
    <w:rsid w:val="006E32DD"/>
    <w:rsid w:val="006E4812"/>
    <w:rsid w:val="006E61F0"/>
    <w:rsid w:val="006E6CC2"/>
    <w:rsid w:val="006F1B7E"/>
    <w:rsid w:val="006F1DC0"/>
    <w:rsid w:val="006F30B5"/>
    <w:rsid w:val="006F3DB8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B15DD"/>
    <w:rsid w:val="007B3A82"/>
    <w:rsid w:val="007B4289"/>
    <w:rsid w:val="007B5DF5"/>
    <w:rsid w:val="007D1AB0"/>
    <w:rsid w:val="007D4307"/>
    <w:rsid w:val="007D5C03"/>
    <w:rsid w:val="007E3599"/>
    <w:rsid w:val="007E4994"/>
    <w:rsid w:val="007F63BE"/>
    <w:rsid w:val="00811666"/>
    <w:rsid w:val="00817642"/>
    <w:rsid w:val="00817E50"/>
    <w:rsid w:val="00820265"/>
    <w:rsid w:val="00854B0B"/>
    <w:rsid w:val="008621DB"/>
    <w:rsid w:val="00866EB0"/>
    <w:rsid w:val="00867D4C"/>
    <w:rsid w:val="008714D0"/>
    <w:rsid w:val="00885CFD"/>
    <w:rsid w:val="008876B5"/>
    <w:rsid w:val="008A5F89"/>
    <w:rsid w:val="008B1B20"/>
    <w:rsid w:val="008B5E4F"/>
    <w:rsid w:val="008D0D8C"/>
    <w:rsid w:val="008D298F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38E7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39EC"/>
    <w:rsid w:val="00984B88"/>
    <w:rsid w:val="009953D0"/>
    <w:rsid w:val="009A04EA"/>
    <w:rsid w:val="009A1D24"/>
    <w:rsid w:val="009A2061"/>
    <w:rsid w:val="009B2213"/>
    <w:rsid w:val="009B2D8E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089"/>
    <w:rsid w:val="00A5548B"/>
    <w:rsid w:val="00A55724"/>
    <w:rsid w:val="00A62B67"/>
    <w:rsid w:val="00A63099"/>
    <w:rsid w:val="00A66E39"/>
    <w:rsid w:val="00A7173E"/>
    <w:rsid w:val="00A73E0D"/>
    <w:rsid w:val="00A74C35"/>
    <w:rsid w:val="00A7711E"/>
    <w:rsid w:val="00A7779F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F293A"/>
    <w:rsid w:val="00AF2A66"/>
    <w:rsid w:val="00B00131"/>
    <w:rsid w:val="00B055AD"/>
    <w:rsid w:val="00B21EAE"/>
    <w:rsid w:val="00B2587D"/>
    <w:rsid w:val="00B31F71"/>
    <w:rsid w:val="00B34DEF"/>
    <w:rsid w:val="00B350D5"/>
    <w:rsid w:val="00B44100"/>
    <w:rsid w:val="00B4623E"/>
    <w:rsid w:val="00B528B2"/>
    <w:rsid w:val="00B55019"/>
    <w:rsid w:val="00B55656"/>
    <w:rsid w:val="00B6150B"/>
    <w:rsid w:val="00B647FB"/>
    <w:rsid w:val="00B7049B"/>
    <w:rsid w:val="00B74675"/>
    <w:rsid w:val="00B870F7"/>
    <w:rsid w:val="00B9151B"/>
    <w:rsid w:val="00B920EE"/>
    <w:rsid w:val="00B92C37"/>
    <w:rsid w:val="00BA1AA0"/>
    <w:rsid w:val="00BC0D67"/>
    <w:rsid w:val="00BC21B2"/>
    <w:rsid w:val="00BC4567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E635B"/>
    <w:rsid w:val="00CF446C"/>
    <w:rsid w:val="00D02F9F"/>
    <w:rsid w:val="00D0455B"/>
    <w:rsid w:val="00D04827"/>
    <w:rsid w:val="00D12D64"/>
    <w:rsid w:val="00D16684"/>
    <w:rsid w:val="00D2015C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75B9"/>
    <w:rsid w:val="00D81623"/>
    <w:rsid w:val="00D821D5"/>
    <w:rsid w:val="00D945CD"/>
    <w:rsid w:val="00D96003"/>
    <w:rsid w:val="00DA20A4"/>
    <w:rsid w:val="00DA4FA8"/>
    <w:rsid w:val="00DB1709"/>
    <w:rsid w:val="00DB1738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44AD9"/>
    <w:rsid w:val="00E50DF1"/>
    <w:rsid w:val="00E62296"/>
    <w:rsid w:val="00E71965"/>
    <w:rsid w:val="00E94A41"/>
    <w:rsid w:val="00EB6898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332F"/>
    <w:rsid w:val="00F55909"/>
    <w:rsid w:val="00F55ED1"/>
    <w:rsid w:val="00F57B9A"/>
    <w:rsid w:val="00F6226A"/>
    <w:rsid w:val="00F62428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D1C26"/>
    <w:rsid w:val="00FD1D80"/>
    <w:rsid w:val="00FD26B9"/>
    <w:rsid w:val="00FD6C18"/>
    <w:rsid w:val="00FF01CA"/>
    <w:rsid w:val="00FF156A"/>
    <w:rsid w:val="07CA2D9B"/>
    <w:rsid w:val="14971906"/>
    <w:rsid w:val="188D6FAE"/>
    <w:rsid w:val="19B4585A"/>
    <w:rsid w:val="1C3C3E68"/>
    <w:rsid w:val="1C895794"/>
    <w:rsid w:val="1DB31D1D"/>
    <w:rsid w:val="1FF80509"/>
    <w:rsid w:val="210F4BC0"/>
    <w:rsid w:val="22621086"/>
    <w:rsid w:val="24D97A98"/>
    <w:rsid w:val="2F7D0803"/>
    <w:rsid w:val="3E661E41"/>
    <w:rsid w:val="3E8D22E9"/>
    <w:rsid w:val="47390A39"/>
    <w:rsid w:val="544F20A4"/>
    <w:rsid w:val="5D8F75B0"/>
    <w:rsid w:val="65C97A86"/>
    <w:rsid w:val="67ED6F8D"/>
    <w:rsid w:val="75EA025C"/>
    <w:rsid w:val="78F24C11"/>
    <w:rsid w:val="7CE832FB"/>
    <w:rsid w:val="7EB921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pPr>
      <w:adjustRightInd/>
      <w:spacing w:line="240" w:lineRule="auto"/>
    </w:pPr>
    <w:rPr>
      <w:rFonts w:ascii="宋体" w:hAnsi="Courier New"/>
      <w:kern w:val="2"/>
    </w:rPr>
  </w:style>
  <w:style w:type="paragraph" w:styleId="3">
    <w:name w:val="Balloon Text"/>
    <w:basedOn w:val="1"/>
    <w:link w:val="1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1</Pages>
  <Words>35</Words>
  <Characters>202</Characters>
  <Lines>1</Lines>
  <Paragraphs>1</Paragraphs>
  <TotalTime>5</TotalTime>
  <ScaleCrop>false</ScaleCrop>
  <LinksUpToDate>false</LinksUpToDate>
  <CharactersWithSpaces>236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2016-07-08T01:49:00Z</dcterms:created>
  <dc:creator>张启旭</dc:creator>
  <cp:lastModifiedBy>Administrator</cp:lastModifiedBy>
  <cp:lastPrinted>2018-09-18T01:18:00Z</cp:lastPrinted>
  <dcterms:modified xsi:type="dcterms:W3CDTF">2021-09-09T08:30:13Z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01749FB6AE254A8CBD98B9A3F0F64CA3</vt:lpwstr>
  </property>
</Properties>
</file>